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ED15" w14:textId="77777777" w:rsidR="00221E3E" w:rsidRPr="009D5E04" w:rsidRDefault="00221E3E" w:rsidP="00221E3E">
      <w:pPr>
        <w:tabs>
          <w:tab w:val="left" w:pos="1920"/>
          <w:tab w:val="left" w:pos="3920"/>
          <w:tab w:val="left" w:pos="5315"/>
        </w:tabs>
        <w:spacing w:after="0" w:line="240" w:lineRule="atLeast"/>
        <w:jc w:val="center"/>
        <w:rPr>
          <w:rFonts w:ascii="Times New Roman" w:eastAsia="Times New Roman" w:hAnsi="Times New Roman" w:cs="Times New Roman"/>
          <w:sz w:val="26"/>
          <w:szCs w:val="26"/>
          <w:lang w:val="ru-RU" w:eastAsia="ru-RU"/>
        </w:rPr>
      </w:pPr>
      <w:r w:rsidRPr="009D5E04">
        <w:rPr>
          <w:rFonts w:ascii="Times New Roman" w:eastAsia="Times New Roman" w:hAnsi="Times New Roman" w:cs="Times New Roman"/>
          <w:noProof/>
          <w:sz w:val="26"/>
          <w:szCs w:val="26"/>
          <w:lang w:val="ru-RU" w:eastAsia="ru-RU"/>
        </w:rPr>
        <w:drawing>
          <wp:inline distT="0" distB="0" distL="0" distR="0" wp14:anchorId="0205BE4B" wp14:editId="3161FF57">
            <wp:extent cx="648335" cy="84010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335" cy="840105"/>
                    </a:xfrm>
                    <a:prstGeom prst="rect">
                      <a:avLst/>
                    </a:prstGeom>
                    <a:noFill/>
                    <a:ln>
                      <a:noFill/>
                    </a:ln>
                  </pic:spPr>
                </pic:pic>
              </a:graphicData>
            </a:graphic>
          </wp:inline>
        </w:drawing>
      </w:r>
    </w:p>
    <w:p w14:paraId="0A36FD93" w14:textId="77777777" w:rsidR="00221E3E" w:rsidRPr="009D5E04" w:rsidRDefault="00221E3E" w:rsidP="00221E3E">
      <w:pPr>
        <w:tabs>
          <w:tab w:val="left" w:pos="1920"/>
        </w:tabs>
        <w:suppressAutoHyphens/>
        <w:spacing w:after="0" w:line="240" w:lineRule="auto"/>
        <w:ind w:right="-1"/>
        <w:jc w:val="center"/>
        <w:rPr>
          <w:rFonts w:ascii="Times New Roman" w:eastAsia="Calibri" w:hAnsi="Times New Roman" w:cs="Times New Roman"/>
          <w:b/>
          <w:bCs/>
          <w:sz w:val="40"/>
          <w:szCs w:val="40"/>
          <w:lang w:val="x-none" w:eastAsia="ru-RU"/>
        </w:rPr>
      </w:pPr>
      <w:r w:rsidRPr="009D5E04">
        <w:rPr>
          <w:rFonts w:ascii="Times New Roman" w:eastAsia="Calibri" w:hAnsi="Times New Roman" w:cs="Times New Roman"/>
          <w:b/>
          <w:bCs/>
          <w:sz w:val="40"/>
          <w:szCs w:val="40"/>
          <w:lang w:val="x-none" w:eastAsia="ru-RU"/>
        </w:rPr>
        <w:t>У  К  Р  А  Ї  Н  А</w:t>
      </w:r>
    </w:p>
    <w:p w14:paraId="7AAAAAB1" w14:textId="77777777" w:rsidR="00221E3E" w:rsidRPr="009D5E04" w:rsidRDefault="00221E3E" w:rsidP="00221E3E">
      <w:pPr>
        <w:tabs>
          <w:tab w:val="left" w:pos="1920"/>
        </w:tabs>
        <w:spacing w:after="0" w:line="240" w:lineRule="auto"/>
        <w:jc w:val="center"/>
        <w:outlineLvl w:val="1"/>
        <w:rPr>
          <w:rFonts w:ascii="Times New Roman" w:eastAsia="Calibri" w:hAnsi="Times New Roman" w:cs="Times New Roman"/>
          <w:b/>
          <w:bCs/>
          <w:sz w:val="36"/>
          <w:szCs w:val="36"/>
          <w:lang w:val="x-none" w:eastAsia="ru-RU"/>
        </w:rPr>
      </w:pPr>
      <w:r w:rsidRPr="009D5E04">
        <w:rPr>
          <w:rFonts w:ascii="Times New Roman" w:eastAsia="Calibri" w:hAnsi="Times New Roman" w:cs="Times New Roman"/>
          <w:b/>
          <w:bCs/>
          <w:sz w:val="36"/>
          <w:szCs w:val="36"/>
          <w:lang w:val="x-none" w:eastAsia="ru-RU"/>
        </w:rPr>
        <w:t>РІВНЕНСЬКА  ОБЛАСНА  РАДА</w:t>
      </w:r>
    </w:p>
    <w:p w14:paraId="006354A5" w14:textId="77777777" w:rsidR="00221E3E" w:rsidRPr="009D5E04" w:rsidRDefault="00221E3E" w:rsidP="00221E3E">
      <w:pPr>
        <w:tabs>
          <w:tab w:val="left" w:pos="1920"/>
        </w:tabs>
        <w:spacing w:after="0"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eastAsia="ru-RU"/>
        </w:rPr>
        <w:t>Вось</w:t>
      </w:r>
      <w:r w:rsidRPr="009D5E04">
        <w:rPr>
          <w:rFonts w:ascii="Times New Roman" w:eastAsia="Times New Roman" w:hAnsi="Times New Roman" w:cs="Times New Roman"/>
          <w:sz w:val="32"/>
          <w:szCs w:val="32"/>
          <w:lang w:eastAsia="ru-RU"/>
        </w:rPr>
        <w:t>ме</w:t>
      </w:r>
      <w:r w:rsidRPr="009D5E04">
        <w:rPr>
          <w:rFonts w:ascii="Times New Roman" w:eastAsia="Times New Roman" w:hAnsi="Times New Roman" w:cs="Times New Roman"/>
          <w:sz w:val="32"/>
          <w:szCs w:val="32"/>
          <w:lang w:val="ru-RU" w:eastAsia="ru-RU"/>
        </w:rPr>
        <w:t xml:space="preserve"> скликання</w:t>
      </w:r>
    </w:p>
    <w:p w14:paraId="7DB2F9A8" w14:textId="77777777" w:rsidR="00221E3E" w:rsidRPr="009D5E04" w:rsidRDefault="00221E3E" w:rsidP="00221E3E">
      <w:pPr>
        <w:tabs>
          <w:tab w:val="left" w:pos="1920"/>
        </w:tabs>
        <w:spacing w:after="0" w:line="360" w:lineRule="auto"/>
        <w:ind w:right="-1"/>
        <w:jc w:val="center"/>
        <w:rPr>
          <w:rFonts w:ascii="Times New Roman" w:eastAsia="Times New Roman" w:hAnsi="Times New Roman" w:cs="Times New Roman"/>
          <w:sz w:val="28"/>
          <w:szCs w:val="28"/>
          <w:lang w:val="ru-RU" w:eastAsia="ru-RU"/>
        </w:rPr>
      </w:pPr>
      <w:r w:rsidRPr="009D5E0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Четверта</w:t>
      </w:r>
      <w:r w:rsidRPr="009D5E04">
        <w:rPr>
          <w:rFonts w:ascii="Times New Roman" w:eastAsia="Times New Roman" w:hAnsi="Times New Roman" w:cs="Times New Roman"/>
          <w:sz w:val="28"/>
          <w:szCs w:val="28"/>
          <w:lang w:eastAsia="ru-RU"/>
        </w:rPr>
        <w:t xml:space="preserve"> сесія)</w:t>
      </w:r>
    </w:p>
    <w:p w14:paraId="56209951" w14:textId="77777777" w:rsidR="00221E3E" w:rsidRPr="009D5E04" w:rsidRDefault="00221E3E" w:rsidP="00221E3E">
      <w:pPr>
        <w:tabs>
          <w:tab w:val="left" w:pos="1920"/>
        </w:tabs>
        <w:spacing w:after="0" w:line="360" w:lineRule="auto"/>
        <w:ind w:right="-1"/>
        <w:jc w:val="center"/>
        <w:rPr>
          <w:rFonts w:ascii="Times New Roman" w:eastAsia="Times New Roman" w:hAnsi="Times New Roman" w:cs="Times New Roman"/>
          <w:b/>
          <w:sz w:val="32"/>
          <w:szCs w:val="32"/>
          <w:lang w:eastAsia="ru-RU"/>
        </w:rPr>
      </w:pPr>
      <w:r w:rsidRPr="009D5E04">
        <w:rPr>
          <w:rFonts w:ascii="Times New Roman" w:eastAsia="Times New Roman" w:hAnsi="Times New Roman" w:cs="Times New Roman"/>
          <w:b/>
          <w:sz w:val="32"/>
          <w:szCs w:val="32"/>
          <w:lang w:eastAsia="ru-RU"/>
        </w:rPr>
        <w:t>Р І Ш Е Н Н Я</w:t>
      </w:r>
    </w:p>
    <w:p w14:paraId="3BA6A73F" w14:textId="77777777" w:rsidR="00221E3E" w:rsidRPr="009D5E04" w:rsidRDefault="00221E3E" w:rsidP="00221E3E">
      <w:pPr>
        <w:tabs>
          <w:tab w:val="left" w:pos="1920"/>
        </w:tabs>
        <w:spacing w:after="0" w:line="240" w:lineRule="auto"/>
        <w:rPr>
          <w:rFonts w:ascii="Times New Roman" w:eastAsia="Times New Roman" w:hAnsi="Times New Roman" w:cs="Times New Roman"/>
          <w:sz w:val="26"/>
          <w:szCs w:val="26"/>
          <w:lang w:eastAsia="ru-RU"/>
        </w:rPr>
      </w:pPr>
    </w:p>
    <w:p w14:paraId="036AE82B" w14:textId="314C2755" w:rsidR="00221E3E" w:rsidRPr="009D5E04" w:rsidRDefault="00221E3E" w:rsidP="00221E3E">
      <w:pPr>
        <w:tabs>
          <w:tab w:val="left" w:pos="1920"/>
        </w:tabs>
        <w:spacing w:after="0" w:line="240" w:lineRule="auto"/>
        <w:rPr>
          <w:rFonts w:ascii="Times New Roman" w:eastAsia="Times New Roman" w:hAnsi="Times New Roman" w:cs="Times New Roman"/>
          <w:sz w:val="26"/>
          <w:szCs w:val="26"/>
          <w:lang w:eastAsia="ru-RU"/>
        </w:rPr>
      </w:pPr>
      <w:r w:rsidRPr="009D5E04">
        <w:rPr>
          <w:rFonts w:ascii="Times New Roman" w:eastAsia="Times New Roman" w:hAnsi="Times New Roman" w:cs="Times New Roman"/>
          <w:sz w:val="26"/>
          <w:szCs w:val="26"/>
          <w:lang w:eastAsia="ru-RU"/>
        </w:rPr>
        <w:t xml:space="preserve">від </w:t>
      </w:r>
      <w:r w:rsidR="008905D9" w:rsidRPr="001E4B9E">
        <w:rPr>
          <w:rFonts w:ascii="Times New Roman" w:eastAsia="Times New Roman" w:hAnsi="Times New Roman" w:cs="Times New Roman"/>
          <w:sz w:val="26"/>
          <w:szCs w:val="26"/>
          <w:u w:val="single"/>
          <w:lang w:val="ru-RU" w:eastAsia="ru-RU"/>
        </w:rPr>
        <w:t xml:space="preserve">02 </w:t>
      </w:r>
      <w:r w:rsidR="008905D9" w:rsidRPr="008905D9">
        <w:rPr>
          <w:rFonts w:ascii="Times New Roman" w:eastAsia="Times New Roman" w:hAnsi="Times New Roman" w:cs="Times New Roman"/>
          <w:sz w:val="26"/>
          <w:szCs w:val="26"/>
          <w:u w:val="single"/>
          <w:lang w:eastAsia="ru-RU"/>
        </w:rPr>
        <w:t>червня</w:t>
      </w:r>
      <w:r w:rsidRPr="009D5E04">
        <w:rPr>
          <w:rFonts w:ascii="Times New Roman" w:eastAsia="Times New Roman" w:hAnsi="Times New Roman" w:cs="Times New Roman"/>
          <w:sz w:val="26"/>
          <w:szCs w:val="26"/>
          <w:lang w:eastAsia="ru-RU"/>
        </w:rPr>
        <w:t xml:space="preserve"> 20</w:t>
      </w:r>
      <w:r w:rsidR="008905D9">
        <w:rPr>
          <w:rFonts w:ascii="Times New Roman" w:eastAsia="Times New Roman" w:hAnsi="Times New Roman" w:cs="Times New Roman"/>
          <w:sz w:val="26"/>
          <w:szCs w:val="26"/>
          <w:lang w:eastAsia="ru-RU"/>
        </w:rPr>
        <w:t>21</w:t>
      </w:r>
      <w:r w:rsidRPr="009D5E04">
        <w:rPr>
          <w:rFonts w:ascii="Times New Roman" w:eastAsia="Times New Roman" w:hAnsi="Times New Roman" w:cs="Times New Roman"/>
          <w:sz w:val="26"/>
          <w:szCs w:val="26"/>
          <w:lang w:eastAsia="ru-RU"/>
        </w:rPr>
        <w:t xml:space="preserve"> </w:t>
      </w:r>
      <w:r w:rsidRPr="008905D9">
        <w:rPr>
          <w:rFonts w:ascii="Times New Roman" w:eastAsia="Times New Roman" w:hAnsi="Times New Roman" w:cs="Times New Roman"/>
          <w:sz w:val="26"/>
          <w:szCs w:val="26"/>
          <w:u w:val="single"/>
          <w:lang w:eastAsia="ru-RU"/>
        </w:rPr>
        <w:t>року</w:t>
      </w:r>
      <w:r w:rsidRPr="009D5E04">
        <w:rPr>
          <w:rFonts w:ascii="Times New Roman" w:eastAsia="Times New Roman" w:hAnsi="Times New Roman" w:cs="Times New Roman"/>
          <w:sz w:val="26"/>
          <w:szCs w:val="26"/>
          <w:lang w:eastAsia="ru-RU"/>
        </w:rPr>
        <w:t xml:space="preserve">        </w:t>
      </w:r>
      <w:r w:rsidRPr="009D5E04">
        <w:rPr>
          <w:rFonts w:ascii="Times New Roman" w:eastAsia="Times New Roman" w:hAnsi="Times New Roman" w:cs="Times New Roman"/>
          <w:sz w:val="26"/>
          <w:szCs w:val="26"/>
          <w:lang w:eastAsia="ru-RU"/>
        </w:rPr>
        <w:tab/>
        <w:t xml:space="preserve">             </w:t>
      </w:r>
      <w:r w:rsidRPr="009D5E04">
        <w:rPr>
          <w:rFonts w:ascii="Times New Roman" w:eastAsia="Times New Roman" w:hAnsi="Times New Roman" w:cs="Times New Roman"/>
          <w:sz w:val="26"/>
          <w:szCs w:val="26"/>
          <w:lang w:eastAsia="ru-RU"/>
        </w:rPr>
        <w:tab/>
      </w:r>
      <w:r w:rsidRPr="009D5E04">
        <w:rPr>
          <w:rFonts w:ascii="Times New Roman" w:eastAsia="Times New Roman" w:hAnsi="Times New Roman" w:cs="Times New Roman"/>
          <w:sz w:val="26"/>
          <w:szCs w:val="26"/>
          <w:lang w:eastAsia="ru-RU"/>
        </w:rPr>
        <w:tab/>
      </w:r>
      <w:r w:rsidRPr="009D5E04">
        <w:rPr>
          <w:rFonts w:ascii="Times New Roman" w:eastAsia="Times New Roman" w:hAnsi="Times New Roman" w:cs="Times New Roman"/>
          <w:sz w:val="26"/>
          <w:szCs w:val="26"/>
          <w:lang w:eastAsia="ru-RU"/>
        </w:rPr>
        <w:tab/>
      </w:r>
      <w:r w:rsidR="008905D9">
        <w:rPr>
          <w:rFonts w:ascii="Times New Roman" w:eastAsia="Times New Roman" w:hAnsi="Times New Roman" w:cs="Times New Roman"/>
          <w:sz w:val="26"/>
          <w:szCs w:val="26"/>
          <w:lang w:eastAsia="ru-RU"/>
        </w:rPr>
        <w:tab/>
      </w:r>
      <w:r w:rsidRPr="009D5E04">
        <w:rPr>
          <w:rFonts w:ascii="Times New Roman" w:eastAsia="Times New Roman" w:hAnsi="Times New Roman" w:cs="Times New Roman"/>
          <w:sz w:val="26"/>
          <w:szCs w:val="26"/>
          <w:lang w:eastAsia="ru-RU"/>
        </w:rPr>
        <w:tab/>
        <w:t xml:space="preserve">            №_</w:t>
      </w:r>
      <w:r w:rsidR="008905D9" w:rsidRPr="008905D9">
        <w:rPr>
          <w:rFonts w:ascii="Times New Roman" w:eastAsia="Times New Roman" w:hAnsi="Times New Roman" w:cs="Times New Roman"/>
          <w:sz w:val="26"/>
          <w:szCs w:val="26"/>
          <w:u w:val="single"/>
          <w:lang w:eastAsia="ru-RU"/>
        </w:rPr>
        <w:t>162</w:t>
      </w:r>
      <w:r w:rsidRPr="008905D9">
        <w:rPr>
          <w:rFonts w:ascii="Times New Roman" w:eastAsia="Times New Roman" w:hAnsi="Times New Roman" w:cs="Times New Roman"/>
          <w:sz w:val="26"/>
          <w:szCs w:val="26"/>
          <w:u w:val="single"/>
          <w:lang w:eastAsia="ru-RU"/>
        </w:rPr>
        <w:t>_</w:t>
      </w:r>
      <w:r w:rsidRPr="009D5E04">
        <w:rPr>
          <w:rFonts w:ascii="Times New Roman" w:eastAsia="Times New Roman" w:hAnsi="Times New Roman" w:cs="Times New Roman"/>
          <w:sz w:val="26"/>
          <w:szCs w:val="26"/>
          <w:lang w:eastAsia="ru-RU"/>
        </w:rPr>
        <w:t>__</w:t>
      </w:r>
    </w:p>
    <w:p w14:paraId="375969A7" w14:textId="77777777" w:rsidR="00221E3E" w:rsidRPr="009D5E04" w:rsidRDefault="00221E3E" w:rsidP="00221E3E">
      <w:pPr>
        <w:tabs>
          <w:tab w:val="left" w:pos="1920"/>
        </w:tabs>
        <w:spacing w:after="0" w:line="240" w:lineRule="auto"/>
        <w:ind w:left="-567"/>
        <w:rPr>
          <w:rFonts w:ascii="Times New Roman" w:eastAsia="Times New Roman" w:hAnsi="Times New Roman" w:cs="Times New Roman"/>
          <w:b/>
          <w:bCs/>
          <w:sz w:val="18"/>
          <w:szCs w:val="18"/>
          <w:lang w:eastAsia="ru-RU"/>
        </w:rPr>
      </w:pPr>
    </w:p>
    <w:p w14:paraId="7C36EFB3" w14:textId="77777777" w:rsidR="00221E3E" w:rsidRPr="009D5E04" w:rsidRDefault="00221E3E" w:rsidP="00221E3E">
      <w:pPr>
        <w:tabs>
          <w:tab w:val="left" w:pos="1920"/>
        </w:tabs>
        <w:spacing w:after="0" w:line="240" w:lineRule="auto"/>
        <w:ind w:right="4693"/>
        <w:jc w:val="both"/>
        <w:rPr>
          <w:rFonts w:ascii="Times New Roman" w:eastAsia="Times New Roman" w:hAnsi="Times New Roman" w:cs="Times New Roman"/>
          <w:b/>
          <w:sz w:val="26"/>
          <w:szCs w:val="26"/>
          <w:lang w:eastAsia="uk-UA"/>
        </w:rPr>
      </w:pPr>
      <w:r w:rsidRPr="009D5E04">
        <w:rPr>
          <w:rFonts w:ascii="Times New Roman" w:eastAsia="Times New Roman" w:hAnsi="Times New Roman" w:cs="Times New Roman"/>
          <w:b/>
          <w:sz w:val="28"/>
          <w:szCs w:val="28"/>
          <w:lang w:eastAsia="ru-RU"/>
        </w:rPr>
        <w:t xml:space="preserve">Про внесення змін до </w:t>
      </w:r>
      <w:r w:rsidRPr="009D5E04">
        <w:rPr>
          <w:rFonts w:ascii="Times New Roman" w:eastAsia="Times New Roman" w:hAnsi="Times New Roman" w:cs="Times New Roman"/>
          <w:b/>
          <w:sz w:val="28"/>
          <w:szCs w:val="24"/>
          <w:lang w:eastAsia="ru-RU"/>
        </w:rPr>
        <w:t>Обласної програми охорони навколишнього природного середовища на 2017-2021 роки</w:t>
      </w:r>
    </w:p>
    <w:p w14:paraId="6296A388" w14:textId="77777777" w:rsidR="00221E3E" w:rsidRPr="009D5E04" w:rsidRDefault="00221E3E" w:rsidP="00221E3E">
      <w:pPr>
        <w:tabs>
          <w:tab w:val="left" w:pos="1920"/>
        </w:tabs>
        <w:spacing w:after="0" w:line="240" w:lineRule="auto"/>
        <w:rPr>
          <w:rFonts w:ascii="Times New Roman" w:eastAsia="Times New Roman" w:hAnsi="Times New Roman" w:cs="Times New Roman"/>
          <w:sz w:val="26"/>
          <w:szCs w:val="26"/>
          <w:lang w:eastAsia="uk-UA"/>
        </w:rPr>
      </w:pPr>
    </w:p>
    <w:p w14:paraId="480C7BD6" w14:textId="77777777" w:rsidR="00221E3E" w:rsidRPr="009D5E04" w:rsidRDefault="00221E3E" w:rsidP="00221E3E">
      <w:pPr>
        <w:tabs>
          <w:tab w:val="left" w:pos="1920"/>
        </w:tabs>
        <w:spacing w:after="0" w:line="240" w:lineRule="auto"/>
        <w:ind w:firstLine="720"/>
        <w:jc w:val="both"/>
        <w:rPr>
          <w:rFonts w:ascii="Times New Roman" w:eastAsia="Times New Roman" w:hAnsi="Times New Roman" w:cs="Times New Roman"/>
          <w:sz w:val="28"/>
          <w:szCs w:val="28"/>
          <w:lang w:eastAsia="uk-UA"/>
        </w:rPr>
      </w:pPr>
      <w:r w:rsidRPr="009D5E04">
        <w:rPr>
          <w:rFonts w:ascii="Times New Roman" w:eastAsia="Times New Roman" w:hAnsi="Times New Roman" w:cs="Times New Roman"/>
          <w:sz w:val="28"/>
          <w:szCs w:val="28"/>
          <w:lang w:eastAsia="ru-RU"/>
        </w:rPr>
        <w:t>Враховуючи подання Рівненської облдержадміністрації, з метою здійснення ефективного фінансово-економічного забезпечення реалізації заходів Обласної програми охорони навколишнього природного середовища на 2017-2021 роки</w:t>
      </w:r>
      <w:r w:rsidRPr="009D5E04">
        <w:rPr>
          <w:rFonts w:ascii="Times New Roman" w:eastAsia="Times New Roman" w:hAnsi="Times New Roman" w:cs="Times New Roman"/>
          <w:sz w:val="28"/>
          <w:szCs w:val="28"/>
          <w:bdr w:val="none" w:sz="0" w:space="0" w:color="auto" w:frame="1"/>
          <w:lang w:eastAsia="ru-RU"/>
        </w:rPr>
        <w:t>, відповідно до Закону України „Про охорону навколишнього природного середовища”,</w:t>
      </w:r>
      <w:r w:rsidRPr="009D5E04">
        <w:rPr>
          <w:rFonts w:ascii="Arial" w:eastAsia="Times New Roman" w:hAnsi="Arial" w:cs="Arial"/>
          <w:color w:val="333333"/>
          <w:sz w:val="28"/>
          <w:szCs w:val="28"/>
          <w:bdr w:val="none" w:sz="0" w:space="0" w:color="auto" w:frame="1"/>
          <w:lang w:eastAsia="ru-RU"/>
        </w:rPr>
        <w:t xml:space="preserve"> </w:t>
      </w:r>
      <w:r w:rsidRPr="009D5E04">
        <w:rPr>
          <w:rFonts w:ascii="Times New Roman" w:eastAsia="Times New Roman" w:hAnsi="Times New Roman" w:cs="Times New Roman"/>
          <w:sz w:val="28"/>
          <w:szCs w:val="28"/>
          <w:bdr w:val="none" w:sz="0" w:space="0" w:color="auto" w:frame="1"/>
          <w:lang w:eastAsia="ru-RU"/>
        </w:rPr>
        <w:t>керуючись пунктом 16 частини першої статті 43 Закону України „Про місцеве самоврядування в Україні”, за погодженням з постійними комісіями та президією обласної ради, обласна рада</w:t>
      </w:r>
    </w:p>
    <w:p w14:paraId="21F79C02" w14:textId="77777777" w:rsidR="00221E3E" w:rsidRPr="009D5E04" w:rsidRDefault="00221E3E" w:rsidP="00221E3E">
      <w:pPr>
        <w:tabs>
          <w:tab w:val="left" w:pos="1920"/>
        </w:tabs>
        <w:spacing w:after="0" w:line="240" w:lineRule="auto"/>
        <w:ind w:firstLine="720"/>
        <w:jc w:val="center"/>
        <w:rPr>
          <w:rFonts w:ascii="Times New Roman" w:eastAsia="Times New Roman" w:hAnsi="Times New Roman" w:cs="Times New Roman"/>
          <w:color w:val="000000"/>
          <w:sz w:val="16"/>
          <w:szCs w:val="16"/>
          <w:lang w:eastAsia="uk-UA"/>
        </w:rPr>
      </w:pPr>
    </w:p>
    <w:p w14:paraId="3328B558" w14:textId="77777777" w:rsidR="00221E3E" w:rsidRPr="009D5E04" w:rsidRDefault="00221E3E" w:rsidP="00221E3E">
      <w:pPr>
        <w:tabs>
          <w:tab w:val="left" w:pos="1920"/>
        </w:tabs>
        <w:spacing w:after="0" w:line="240" w:lineRule="auto"/>
        <w:ind w:firstLine="720"/>
        <w:jc w:val="center"/>
        <w:rPr>
          <w:rFonts w:ascii="Times New Roman" w:eastAsia="Times New Roman" w:hAnsi="Times New Roman" w:cs="Times New Roman"/>
          <w:b/>
          <w:color w:val="000000"/>
          <w:sz w:val="28"/>
          <w:szCs w:val="28"/>
          <w:lang w:eastAsia="uk-UA"/>
        </w:rPr>
      </w:pPr>
      <w:r w:rsidRPr="009D5E04">
        <w:rPr>
          <w:rFonts w:ascii="Times New Roman" w:eastAsia="Times New Roman" w:hAnsi="Times New Roman" w:cs="Times New Roman"/>
          <w:b/>
          <w:color w:val="000000"/>
          <w:sz w:val="28"/>
          <w:szCs w:val="28"/>
          <w:lang w:eastAsia="uk-UA"/>
        </w:rPr>
        <w:t>в и р і ш и л а :</w:t>
      </w:r>
    </w:p>
    <w:p w14:paraId="3BC1C8C9" w14:textId="77777777" w:rsidR="00221E3E" w:rsidRPr="009D5E04" w:rsidRDefault="00221E3E" w:rsidP="00221E3E">
      <w:pPr>
        <w:tabs>
          <w:tab w:val="left" w:pos="1920"/>
        </w:tabs>
        <w:spacing w:after="0" w:line="240" w:lineRule="auto"/>
        <w:ind w:firstLine="720"/>
        <w:jc w:val="center"/>
        <w:rPr>
          <w:rFonts w:ascii="Times New Roman" w:eastAsia="Times New Roman" w:hAnsi="Times New Roman" w:cs="Times New Roman"/>
          <w:color w:val="000000"/>
          <w:sz w:val="16"/>
          <w:szCs w:val="16"/>
          <w:lang w:eastAsia="uk-UA"/>
        </w:rPr>
      </w:pPr>
    </w:p>
    <w:p w14:paraId="14409C5E" w14:textId="41B023CF" w:rsidR="00221E3E" w:rsidRPr="009D5E04" w:rsidRDefault="00221E3E" w:rsidP="00221E3E">
      <w:pPr>
        <w:shd w:val="clear" w:color="auto" w:fill="FFFFFF"/>
        <w:tabs>
          <w:tab w:val="left" w:pos="1920"/>
        </w:tabs>
        <w:spacing w:after="0" w:line="256" w:lineRule="atLeast"/>
        <w:ind w:firstLine="540"/>
        <w:jc w:val="both"/>
        <w:rPr>
          <w:rFonts w:ascii="Times New Roman" w:eastAsia="Times New Roman" w:hAnsi="Times New Roman" w:cs="Times New Roman"/>
          <w:sz w:val="28"/>
          <w:szCs w:val="28"/>
          <w:lang w:eastAsia="ru-RU"/>
        </w:rPr>
      </w:pPr>
      <w:r w:rsidRPr="009D5E04">
        <w:rPr>
          <w:rFonts w:ascii="Times New Roman" w:eastAsia="Times New Roman" w:hAnsi="Times New Roman" w:cs="Times New Roman"/>
          <w:color w:val="000000"/>
          <w:sz w:val="28"/>
          <w:szCs w:val="28"/>
          <w:lang w:eastAsia="uk-UA"/>
        </w:rPr>
        <w:t xml:space="preserve">1. </w:t>
      </w:r>
      <w:r w:rsidRPr="009D5E04">
        <w:rPr>
          <w:rFonts w:ascii="Times New Roman" w:eastAsia="Times New Roman" w:hAnsi="Times New Roman" w:cs="Times New Roman"/>
          <w:sz w:val="28"/>
          <w:szCs w:val="28"/>
          <w:lang w:eastAsia="ru-RU"/>
        </w:rPr>
        <w:t xml:space="preserve">Затвердити </w:t>
      </w:r>
      <w:r w:rsidRPr="009D5E04">
        <w:rPr>
          <w:rFonts w:ascii="Times New Roman" w:eastAsia="Times New Roman" w:hAnsi="Times New Roman" w:cs="Times New Roman"/>
          <w:sz w:val="28"/>
          <w:szCs w:val="28"/>
          <w:bdr w:val="none" w:sz="0" w:space="0" w:color="auto" w:frame="1"/>
          <w:lang w:eastAsia="ru-RU"/>
        </w:rPr>
        <w:t xml:space="preserve">схвалені розпорядженням голови облдержадміністрації                    </w:t>
      </w:r>
      <w:r w:rsidRPr="00B926DE">
        <w:rPr>
          <w:rFonts w:ascii="Times New Roman" w:eastAsia="Times New Roman" w:hAnsi="Times New Roman" w:cs="Times New Roman"/>
          <w:sz w:val="28"/>
          <w:szCs w:val="28"/>
          <w:bdr w:val="none" w:sz="0" w:space="0" w:color="auto" w:frame="1"/>
          <w:lang w:eastAsia="ru-RU"/>
        </w:rPr>
        <w:t>від 12</w:t>
      </w:r>
      <w:r w:rsidR="008905D9" w:rsidRPr="00B926DE">
        <w:rPr>
          <w:rFonts w:ascii="Times New Roman" w:eastAsia="Times New Roman" w:hAnsi="Times New Roman" w:cs="Times New Roman"/>
          <w:sz w:val="28"/>
          <w:szCs w:val="28"/>
          <w:bdr w:val="none" w:sz="0" w:space="0" w:color="auto" w:frame="1"/>
          <w:lang w:eastAsia="ru-RU"/>
        </w:rPr>
        <w:t xml:space="preserve"> травня </w:t>
      </w:r>
      <w:r w:rsidRPr="00B926DE">
        <w:rPr>
          <w:rFonts w:ascii="Times New Roman" w:eastAsia="Times New Roman" w:hAnsi="Times New Roman" w:cs="Times New Roman"/>
          <w:sz w:val="28"/>
          <w:szCs w:val="28"/>
          <w:bdr w:val="none" w:sz="0" w:space="0" w:color="auto" w:frame="1"/>
          <w:lang w:eastAsia="ru-RU"/>
        </w:rPr>
        <w:t xml:space="preserve">2021 року №  350 </w:t>
      </w:r>
      <w:r w:rsidRPr="009D5E04">
        <w:rPr>
          <w:rFonts w:ascii="Times New Roman" w:eastAsia="Times New Roman" w:hAnsi="Times New Roman" w:cs="Times New Roman"/>
          <w:sz w:val="28"/>
          <w:szCs w:val="28"/>
          <w:bdr w:val="none" w:sz="0" w:space="0" w:color="auto" w:frame="1"/>
          <w:lang w:eastAsia="ru-RU"/>
        </w:rPr>
        <w:t xml:space="preserve">зміни до </w:t>
      </w:r>
      <w:r w:rsidRPr="009D5E04">
        <w:rPr>
          <w:rFonts w:ascii="Times New Roman" w:eastAsia="Times New Roman" w:hAnsi="Times New Roman" w:cs="Times New Roman"/>
          <w:sz w:val="28"/>
          <w:szCs w:val="28"/>
          <w:lang w:eastAsia="ru-RU"/>
        </w:rPr>
        <w:t>Обласної програми охорони навколишнього природного середовища на 2017-2021 роки (далі – Програма), затвердженої рішенням обласної ради від 17 березня 2017 року № 482 зі</w:t>
      </w:r>
      <w:r w:rsidRPr="009D5E04">
        <w:rPr>
          <w:rFonts w:ascii="Times New Roman" w:eastAsia="Times New Roman" w:hAnsi="Times New Roman" w:cs="Times New Roman"/>
          <w:sz w:val="28"/>
          <w:szCs w:val="28"/>
          <w:lang w:eastAsia="ru-RU"/>
        </w:rPr>
        <w:br/>
        <w:t>змінами від 6 вересня 2017 року № 660, від 1 грудня 2017 року № 754, від</w:t>
      </w:r>
      <w:r w:rsidRPr="009D5E04">
        <w:rPr>
          <w:rFonts w:ascii="Times New Roman" w:eastAsia="Times New Roman" w:hAnsi="Times New Roman" w:cs="Times New Roman"/>
          <w:sz w:val="28"/>
          <w:szCs w:val="28"/>
          <w:lang w:eastAsia="ru-RU"/>
        </w:rPr>
        <w:br/>
        <w:t>16 березня 2018 року № 869, від 18 травня 2018 року № 943, від 14 червня</w:t>
      </w:r>
      <w:r w:rsidRPr="009D5E04">
        <w:rPr>
          <w:rFonts w:ascii="Times New Roman" w:eastAsia="Times New Roman" w:hAnsi="Times New Roman" w:cs="Times New Roman"/>
          <w:sz w:val="28"/>
          <w:szCs w:val="28"/>
          <w:lang w:eastAsia="ru-RU"/>
        </w:rPr>
        <w:br/>
        <w:t>2019 року № 1376</w:t>
      </w:r>
      <w:r>
        <w:rPr>
          <w:rFonts w:ascii="Times New Roman" w:eastAsia="Times New Roman" w:hAnsi="Times New Roman" w:cs="Times New Roman"/>
          <w:sz w:val="28"/>
          <w:szCs w:val="28"/>
          <w:lang w:eastAsia="ru-RU"/>
        </w:rPr>
        <w:t xml:space="preserve">, </w:t>
      </w:r>
      <w:r w:rsidRPr="009D5E04">
        <w:rPr>
          <w:rFonts w:ascii="Times New Roman" w:eastAsia="Times New Roman" w:hAnsi="Times New Roman" w:cs="Times New Roman"/>
          <w:sz w:val="28"/>
          <w:szCs w:val="28"/>
          <w:lang w:eastAsia="ru-RU"/>
        </w:rPr>
        <w:t>від 29 листопада 2019 року № 1514</w:t>
      </w:r>
      <w:r>
        <w:rPr>
          <w:rFonts w:ascii="Times New Roman" w:eastAsia="Times New Roman" w:hAnsi="Times New Roman" w:cs="Times New Roman"/>
          <w:sz w:val="28"/>
          <w:szCs w:val="28"/>
          <w:lang w:eastAsia="ru-RU"/>
        </w:rPr>
        <w:t xml:space="preserve"> та від </w:t>
      </w:r>
      <w:r w:rsidRPr="003C0579">
        <w:rPr>
          <w:rFonts w:ascii="Times New Roman" w:eastAsia="Times New Roman" w:hAnsi="Times New Roman" w:cs="Times New Roman"/>
          <w:sz w:val="28"/>
          <w:szCs w:val="28"/>
          <w:lang w:eastAsia="ru-RU"/>
        </w:rPr>
        <w:t>05 червня 2020 року</w:t>
      </w:r>
      <w:r>
        <w:rPr>
          <w:rFonts w:ascii="Times New Roman" w:eastAsia="Times New Roman" w:hAnsi="Times New Roman" w:cs="Times New Roman"/>
          <w:sz w:val="28"/>
          <w:szCs w:val="28"/>
          <w:lang w:eastAsia="ru-RU"/>
        </w:rPr>
        <w:br/>
        <w:t>№ 1688,</w:t>
      </w:r>
      <w:r w:rsidRPr="009D5E04">
        <w:rPr>
          <w:rFonts w:ascii="Times New Roman" w:eastAsia="Times New Roman" w:hAnsi="Times New Roman" w:cs="Times New Roman"/>
          <w:sz w:val="28"/>
          <w:szCs w:val="28"/>
          <w:lang w:eastAsia="ru-RU"/>
        </w:rPr>
        <w:t xml:space="preserve"> що додаються</w:t>
      </w:r>
      <w:r w:rsidRPr="009D5E04">
        <w:rPr>
          <w:rFonts w:ascii="Times New Roman" w:eastAsia="Times New Roman" w:hAnsi="Times New Roman" w:cs="Times New Roman"/>
          <w:sz w:val="28"/>
          <w:szCs w:val="28"/>
          <w:bdr w:val="none" w:sz="0" w:space="0" w:color="auto" w:frame="1"/>
          <w:lang w:eastAsia="ru-RU"/>
        </w:rPr>
        <w:t>.</w:t>
      </w:r>
    </w:p>
    <w:p w14:paraId="0DBB715B" w14:textId="77777777" w:rsidR="00221E3E" w:rsidRPr="009D5E04" w:rsidRDefault="00221E3E" w:rsidP="00221E3E">
      <w:pPr>
        <w:tabs>
          <w:tab w:val="left" w:pos="1920"/>
        </w:tabs>
        <w:spacing w:after="0" w:line="240" w:lineRule="auto"/>
        <w:ind w:firstLine="567"/>
        <w:jc w:val="both"/>
        <w:rPr>
          <w:rFonts w:ascii="Times New Roman" w:eastAsia="Times New Roman" w:hAnsi="Times New Roman" w:cs="Times New Roman"/>
          <w:color w:val="000000"/>
          <w:sz w:val="28"/>
          <w:szCs w:val="28"/>
          <w:lang w:eastAsia="uk-UA"/>
        </w:rPr>
      </w:pPr>
      <w:r w:rsidRPr="009D5E04">
        <w:rPr>
          <w:rFonts w:ascii="Times New Roman" w:eastAsia="Times New Roman" w:hAnsi="Times New Roman" w:cs="Times New Roman"/>
          <w:sz w:val="28"/>
          <w:szCs w:val="28"/>
          <w:lang w:eastAsia="uk-UA"/>
        </w:rPr>
        <w:t>2. Обласній державній адміністрації забезпечити організацію</w:t>
      </w:r>
      <w:r w:rsidRPr="009D5E04">
        <w:rPr>
          <w:rFonts w:ascii="Times New Roman" w:eastAsia="Times New Roman" w:hAnsi="Times New Roman" w:cs="Times New Roman"/>
          <w:color w:val="000000"/>
          <w:sz w:val="28"/>
          <w:szCs w:val="28"/>
          <w:lang w:eastAsia="uk-UA"/>
        </w:rPr>
        <w:t xml:space="preserve"> та виконання заходів Програми з урахуванням змін.</w:t>
      </w:r>
    </w:p>
    <w:p w14:paraId="6AF8742B" w14:textId="77777777" w:rsidR="00221E3E" w:rsidRPr="009D5E04" w:rsidRDefault="00221E3E" w:rsidP="00221E3E">
      <w:pPr>
        <w:tabs>
          <w:tab w:val="left" w:pos="1920"/>
        </w:tabs>
        <w:spacing w:after="0" w:line="240" w:lineRule="auto"/>
        <w:ind w:firstLine="567"/>
        <w:jc w:val="both"/>
        <w:rPr>
          <w:rFonts w:ascii="Times New Roman" w:eastAsia="Times New Roman" w:hAnsi="Times New Roman" w:cs="Times New Roman"/>
          <w:color w:val="000000"/>
          <w:sz w:val="28"/>
          <w:szCs w:val="28"/>
          <w:lang w:eastAsia="uk-UA"/>
        </w:rPr>
      </w:pPr>
      <w:r w:rsidRPr="009D5E04">
        <w:rPr>
          <w:rFonts w:ascii="Times New Roman" w:eastAsia="Times New Roman" w:hAnsi="Times New Roman" w:cs="Times New Roman"/>
          <w:sz w:val="28"/>
          <w:szCs w:val="28"/>
          <w:lang w:eastAsia="uk-UA"/>
        </w:rPr>
        <w:t xml:space="preserve">3. Контроль за виконанням рішення покласти на </w:t>
      </w:r>
      <w:r w:rsidRPr="009D5E04">
        <w:rPr>
          <w:rFonts w:ascii="Times New Roman" w:eastAsia="Times New Roman" w:hAnsi="Times New Roman" w:cs="Times New Roman"/>
          <w:sz w:val="28"/>
          <w:szCs w:val="28"/>
          <w:lang w:eastAsia="ru-RU"/>
        </w:rPr>
        <w:t>постійні комісії обласної ради з питань бюджету, фінансів та податків, з питань екології, природокористування, охорони навколишнього середовища та ліквідації наслідків Чорнобильської катастрофи.</w:t>
      </w:r>
    </w:p>
    <w:p w14:paraId="588D73BB" w14:textId="77777777" w:rsidR="00221E3E" w:rsidRPr="009D5E04" w:rsidRDefault="00221E3E" w:rsidP="00221E3E">
      <w:pPr>
        <w:shd w:val="clear" w:color="auto" w:fill="FFFFFF"/>
        <w:tabs>
          <w:tab w:val="left" w:pos="1920"/>
        </w:tabs>
        <w:spacing w:after="0" w:line="180" w:lineRule="atLeast"/>
        <w:textAlignment w:val="top"/>
        <w:rPr>
          <w:rFonts w:ascii="Times New Roman" w:eastAsia="Times New Roman" w:hAnsi="Times New Roman" w:cs="Arial"/>
          <w:b/>
          <w:color w:val="333333"/>
          <w:sz w:val="28"/>
          <w:szCs w:val="28"/>
          <w:lang w:eastAsia="ru-RU"/>
        </w:rPr>
      </w:pPr>
    </w:p>
    <w:p w14:paraId="459DAC2B" w14:textId="77777777" w:rsidR="00221E3E" w:rsidRPr="009D5E04" w:rsidRDefault="00221E3E" w:rsidP="00221E3E">
      <w:pPr>
        <w:shd w:val="clear" w:color="auto" w:fill="FFFFFF"/>
        <w:tabs>
          <w:tab w:val="left" w:pos="1920"/>
        </w:tabs>
        <w:spacing w:after="0" w:line="180" w:lineRule="atLeast"/>
        <w:textAlignment w:val="top"/>
        <w:rPr>
          <w:rFonts w:ascii="Times New Roman" w:eastAsia="Times New Roman" w:hAnsi="Times New Roman" w:cs="Arial"/>
          <w:b/>
          <w:color w:val="333333"/>
          <w:sz w:val="28"/>
          <w:szCs w:val="28"/>
          <w:lang w:eastAsia="ru-RU"/>
        </w:rPr>
      </w:pPr>
    </w:p>
    <w:p w14:paraId="4CE2C24A" w14:textId="77777777" w:rsidR="00221E3E" w:rsidRPr="009D5E04" w:rsidRDefault="00221E3E" w:rsidP="00221E3E">
      <w:pPr>
        <w:tabs>
          <w:tab w:val="left" w:pos="1920"/>
        </w:tabs>
        <w:spacing w:after="0" w:line="240" w:lineRule="auto"/>
        <w:jc w:val="both"/>
        <w:rPr>
          <w:rFonts w:ascii="Times New Roman" w:eastAsia="Times New Roman" w:hAnsi="Times New Roman" w:cs="Times New Roman"/>
          <w:b/>
          <w:color w:val="000000"/>
          <w:sz w:val="26"/>
          <w:szCs w:val="26"/>
          <w:lang w:eastAsia="ru-RU"/>
        </w:rPr>
      </w:pPr>
      <w:r w:rsidRPr="009D5E04">
        <w:rPr>
          <w:rFonts w:ascii="Times New Roman" w:eastAsia="Times New Roman" w:hAnsi="Times New Roman" w:cs="Times New Roman"/>
          <w:b/>
          <w:color w:val="000000"/>
          <w:sz w:val="26"/>
          <w:szCs w:val="26"/>
          <w:lang w:eastAsia="ru-RU"/>
        </w:rPr>
        <w:t>Голова ради</w:t>
      </w:r>
      <w:r w:rsidRPr="009D5E04">
        <w:rPr>
          <w:rFonts w:ascii="Times New Roman" w:eastAsia="Times New Roman" w:hAnsi="Times New Roman" w:cs="Times New Roman"/>
          <w:b/>
          <w:color w:val="000000"/>
          <w:sz w:val="26"/>
          <w:szCs w:val="26"/>
          <w:lang w:eastAsia="ru-RU"/>
        </w:rPr>
        <w:tab/>
      </w:r>
      <w:r w:rsidRPr="009D5E04">
        <w:rPr>
          <w:rFonts w:ascii="Times New Roman" w:eastAsia="Times New Roman" w:hAnsi="Times New Roman" w:cs="Times New Roman"/>
          <w:b/>
          <w:color w:val="000000"/>
          <w:sz w:val="26"/>
          <w:szCs w:val="26"/>
          <w:lang w:eastAsia="ru-RU"/>
        </w:rPr>
        <w:tab/>
      </w:r>
      <w:r w:rsidRPr="009D5E04">
        <w:rPr>
          <w:rFonts w:ascii="Times New Roman" w:eastAsia="Times New Roman" w:hAnsi="Times New Roman" w:cs="Times New Roman"/>
          <w:b/>
          <w:color w:val="000000"/>
          <w:sz w:val="26"/>
          <w:szCs w:val="26"/>
          <w:lang w:eastAsia="ru-RU"/>
        </w:rPr>
        <w:tab/>
      </w:r>
      <w:r w:rsidRPr="009D5E04">
        <w:rPr>
          <w:rFonts w:ascii="Times New Roman" w:eastAsia="Times New Roman" w:hAnsi="Times New Roman" w:cs="Times New Roman"/>
          <w:b/>
          <w:color w:val="000000"/>
          <w:sz w:val="26"/>
          <w:szCs w:val="26"/>
          <w:lang w:eastAsia="ru-RU"/>
        </w:rPr>
        <w:tab/>
      </w:r>
      <w:r w:rsidRPr="009D5E04">
        <w:rPr>
          <w:rFonts w:ascii="Times New Roman" w:eastAsia="Times New Roman" w:hAnsi="Times New Roman" w:cs="Times New Roman"/>
          <w:b/>
          <w:color w:val="000000"/>
          <w:sz w:val="26"/>
          <w:szCs w:val="26"/>
          <w:lang w:eastAsia="ru-RU"/>
        </w:rPr>
        <w:tab/>
      </w:r>
      <w:r w:rsidRPr="009D5E04">
        <w:rPr>
          <w:rFonts w:ascii="Times New Roman" w:eastAsia="Times New Roman" w:hAnsi="Times New Roman" w:cs="Times New Roman"/>
          <w:b/>
          <w:color w:val="000000"/>
          <w:sz w:val="26"/>
          <w:szCs w:val="26"/>
          <w:lang w:eastAsia="ru-RU"/>
        </w:rPr>
        <w:tab/>
      </w:r>
      <w:r>
        <w:rPr>
          <w:rFonts w:ascii="Times New Roman" w:eastAsia="Times New Roman" w:hAnsi="Times New Roman" w:cs="Times New Roman"/>
          <w:b/>
          <w:color w:val="000000"/>
          <w:sz w:val="26"/>
          <w:szCs w:val="26"/>
          <w:lang w:eastAsia="ru-RU"/>
        </w:rPr>
        <w:tab/>
      </w:r>
      <w:r>
        <w:rPr>
          <w:rFonts w:ascii="Times New Roman" w:eastAsia="Times New Roman" w:hAnsi="Times New Roman" w:cs="Times New Roman"/>
          <w:b/>
          <w:color w:val="000000"/>
          <w:sz w:val="26"/>
          <w:szCs w:val="26"/>
          <w:lang w:eastAsia="ru-RU"/>
        </w:rPr>
        <w:tab/>
      </w:r>
      <w:r w:rsidRPr="009D5E04">
        <w:rPr>
          <w:rFonts w:ascii="Times New Roman" w:eastAsia="Times New Roman" w:hAnsi="Times New Roman" w:cs="Times New Roman"/>
          <w:b/>
          <w:color w:val="000000"/>
          <w:sz w:val="26"/>
          <w:szCs w:val="26"/>
          <w:lang w:eastAsia="ru-RU"/>
        </w:rPr>
        <w:tab/>
        <w:t xml:space="preserve">     </w:t>
      </w:r>
      <w:r>
        <w:rPr>
          <w:rFonts w:ascii="Times New Roman" w:eastAsia="Times New Roman" w:hAnsi="Times New Roman" w:cs="Times New Roman"/>
          <w:b/>
          <w:color w:val="000000"/>
          <w:sz w:val="26"/>
          <w:szCs w:val="26"/>
          <w:lang w:eastAsia="ru-RU"/>
        </w:rPr>
        <w:t>Сергій КОНДРАЧУК</w:t>
      </w:r>
    </w:p>
    <w:p w14:paraId="32447477" w14:textId="77777777" w:rsidR="00221E3E" w:rsidRPr="009D5E04" w:rsidRDefault="00221E3E" w:rsidP="00221E3E">
      <w:pPr>
        <w:shd w:val="clear" w:color="auto" w:fill="FFFFFF"/>
        <w:tabs>
          <w:tab w:val="left" w:pos="1920"/>
        </w:tabs>
        <w:spacing w:after="0" w:line="180" w:lineRule="atLeast"/>
        <w:textAlignment w:val="top"/>
        <w:rPr>
          <w:rFonts w:ascii="Times New Roman" w:eastAsia="Times New Roman" w:hAnsi="Times New Roman" w:cs="Arial"/>
          <w:color w:val="000000"/>
          <w:sz w:val="12"/>
          <w:szCs w:val="12"/>
          <w:lang w:eastAsia="ru-RU"/>
        </w:rPr>
      </w:pPr>
    </w:p>
    <w:p w14:paraId="153A5A80" w14:textId="77777777" w:rsidR="00221E3E" w:rsidRPr="009D5E04" w:rsidRDefault="00221E3E" w:rsidP="00221E3E">
      <w:pPr>
        <w:spacing w:after="0" w:line="240" w:lineRule="auto"/>
        <w:jc w:val="center"/>
        <w:rPr>
          <w:rFonts w:ascii="Times New Roman" w:eastAsia="Times New Roman" w:hAnsi="Times New Roman" w:cs="Times New Roman"/>
          <w:sz w:val="24"/>
          <w:szCs w:val="24"/>
          <w:lang w:val="ru-RU" w:eastAsia="ru-RU"/>
        </w:rPr>
        <w:sectPr w:rsidR="00221E3E" w:rsidRPr="009D5E04" w:rsidSect="004F1A0B">
          <w:pgSz w:w="11906" w:h="16838"/>
          <w:pgMar w:top="489" w:right="746" w:bottom="540" w:left="1080" w:header="708" w:footer="708" w:gutter="0"/>
          <w:cols w:space="708"/>
          <w:docGrid w:linePitch="360"/>
        </w:sectPr>
      </w:pPr>
    </w:p>
    <w:tbl>
      <w:tblPr>
        <w:tblpPr w:leftFromText="180" w:rightFromText="180" w:vertAnchor="page" w:horzAnchor="margin" w:tblpX="534" w:tblpY="1201"/>
        <w:tblW w:w="0" w:type="auto"/>
        <w:tblLook w:val="00A0" w:firstRow="1" w:lastRow="0" w:firstColumn="1" w:lastColumn="0" w:noHBand="0" w:noVBand="0"/>
      </w:tblPr>
      <w:tblGrid>
        <w:gridCol w:w="7479"/>
        <w:gridCol w:w="7122"/>
      </w:tblGrid>
      <w:tr w:rsidR="00221E3E" w:rsidRPr="009D5E04" w14:paraId="00D313A4" w14:textId="77777777" w:rsidTr="008E5BBA">
        <w:tc>
          <w:tcPr>
            <w:tcW w:w="7479" w:type="dxa"/>
          </w:tcPr>
          <w:p w14:paraId="7AAEA235" w14:textId="77777777" w:rsidR="00221E3E" w:rsidRPr="009D5E04" w:rsidRDefault="00221E3E" w:rsidP="008E5BBA">
            <w:pPr>
              <w:spacing w:after="0" w:line="240" w:lineRule="auto"/>
              <w:jc w:val="center"/>
              <w:rPr>
                <w:rFonts w:ascii="Times New Roman" w:eastAsia="Times New Roman" w:hAnsi="Times New Roman" w:cs="Times New Roman"/>
                <w:b/>
                <w:i/>
                <w:sz w:val="28"/>
                <w:szCs w:val="28"/>
                <w:lang w:val="ru-RU" w:eastAsia="ru-RU"/>
              </w:rPr>
            </w:pPr>
            <w:r w:rsidRPr="009D5E04">
              <w:rPr>
                <w:rFonts w:ascii="Times New Roman" w:eastAsia="Times New Roman" w:hAnsi="Times New Roman" w:cs="Times New Roman"/>
                <w:b/>
                <w:i/>
                <w:iCs/>
                <w:sz w:val="28"/>
                <w:szCs w:val="28"/>
                <w:lang w:val="ru-RU" w:eastAsia="ru-RU"/>
              </w:rPr>
              <w:lastRenderedPageBreak/>
              <w:t>С х в а л е н о</w:t>
            </w:r>
          </w:p>
          <w:p w14:paraId="1891D6EC" w14:textId="77777777" w:rsidR="00221E3E" w:rsidRPr="009D5E04" w:rsidRDefault="00221E3E" w:rsidP="008E5BBA">
            <w:pPr>
              <w:spacing w:after="0" w:line="240" w:lineRule="auto"/>
              <w:jc w:val="center"/>
              <w:rPr>
                <w:rFonts w:ascii="Times New Roman" w:eastAsia="Times New Roman" w:hAnsi="Times New Roman" w:cs="Times New Roman"/>
                <w:b/>
                <w:i/>
                <w:sz w:val="28"/>
                <w:szCs w:val="28"/>
                <w:lang w:val="ru-RU" w:eastAsia="ru-RU"/>
              </w:rPr>
            </w:pPr>
            <w:r w:rsidRPr="009D5E04">
              <w:rPr>
                <w:rFonts w:ascii="Times New Roman" w:eastAsia="Times New Roman" w:hAnsi="Times New Roman" w:cs="Times New Roman"/>
                <w:b/>
                <w:i/>
                <w:iCs/>
                <w:sz w:val="28"/>
                <w:szCs w:val="28"/>
                <w:lang w:val="ru-RU" w:eastAsia="ru-RU"/>
              </w:rPr>
              <w:t>розпорядження</w:t>
            </w:r>
          </w:p>
          <w:p w14:paraId="2DEEE564" w14:textId="77777777" w:rsidR="00221E3E" w:rsidRPr="009D5E04" w:rsidRDefault="00221E3E" w:rsidP="008E5BBA">
            <w:pPr>
              <w:spacing w:after="0" w:line="240" w:lineRule="auto"/>
              <w:jc w:val="center"/>
              <w:rPr>
                <w:rFonts w:ascii="Times New Roman" w:eastAsia="Times New Roman" w:hAnsi="Times New Roman" w:cs="Times New Roman"/>
                <w:b/>
                <w:i/>
                <w:sz w:val="28"/>
                <w:szCs w:val="28"/>
                <w:lang w:val="ru-RU" w:eastAsia="ru-RU"/>
              </w:rPr>
            </w:pPr>
            <w:r w:rsidRPr="009D5E04">
              <w:rPr>
                <w:rFonts w:ascii="Times New Roman" w:eastAsia="Times New Roman" w:hAnsi="Times New Roman" w:cs="Times New Roman"/>
                <w:b/>
                <w:i/>
                <w:iCs/>
                <w:sz w:val="28"/>
                <w:szCs w:val="28"/>
                <w:lang w:val="ru-RU" w:eastAsia="ru-RU"/>
              </w:rPr>
              <w:t>голови облдержадміністрації</w:t>
            </w:r>
          </w:p>
          <w:p w14:paraId="40E2F602" w14:textId="4E383D1E" w:rsidR="00221E3E" w:rsidRPr="009D5E04" w:rsidRDefault="00221E3E" w:rsidP="008E5BBA">
            <w:pPr>
              <w:spacing w:after="0" w:line="240" w:lineRule="auto"/>
              <w:jc w:val="center"/>
              <w:rPr>
                <w:rFonts w:ascii="Times New Roman" w:eastAsia="Times New Roman" w:hAnsi="Times New Roman" w:cs="Times New Roman"/>
                <w:b/>
                <w:i/>
                <w:sz w:val="28"/>
                <w:szCs w:val="28"/>
                <w:lang w:val="ru-RU" w:eastAsia="ru-RU"/>
              </w:rPr>
            </w:pPr>
            <w:r w:rsidRPr="009D5E04">
              <w:rPr>
                <w:rFonts w:ascii="Times New Roman" w:eastAsia="Times New Roman" w:hAnsi="Times New Roman" w:cs="Times New Roman"/>
                <w:b/>
                <w:i/>
                <w:iCs/>
                <w:sz w:val="28"/>
                <w:szCs w:val="28"/>
                <w:lang w:val="ru-RU" w:eastAsia="ru-RU"/>
              </w:rPr>
              <w:t xml:space="preserve">від </w:t>
            </w:r>
            <w:r w:rsidR="0075402A">
              <w:rPr>
                <w:rFonts w:ascii="Times New Roman" w:eastAsia="Times New Roman" w:hAnsi="Times New Roman" w:cs="Times New Roman"/>
                <w:b/>
                <w:i/>
                <w:iCs/>
                <w:sz w:val="28"/>
                <w:szCs w:val="28"/>
                <w:lang w:eastAsia="ru-RU"/>
              </w:rPr>
              <w:t>12 травня 2021</w:t>
            </w:r>
            <w:r w:rsidRPr="009D5E04">
              <w:rPr>
                <w:rFonts w:ascii="Times New Roman" w:eastAsia="Times New Roman" w:hAnsi="Times New Roman" w:cs="Times New Roman"/>
                <w:b/>
                <w:i/>
                <w:iCs/>
                <w:sz w:val="28"/>
                <w:szCs w:val="28"/>
                <w:lang w:val="ru-RU" w:eastAsia="ru-RU"/>
              </w:rPr>
              <w:t xml:space="preserve"> року</w:t>
            </w:r>
          </w:p>
          <w:p w14:paraId="5E048BE8" w14:textId="355418A0" w:rsidR="00221E3E" w:rsidRPr="009D5E04" w:rsidRDefault="00221E3E" w:rsidP="008E5BBA">
            <w:pPr>
              <w:spacing w:after="0" w:line="240" w:lineRule="auto"/>
              <w:jc w:val="center"/>
              <w:rPr>
                <w:rFonts w:ascii="Times New Roman" w:eastAsia="Times New Roman" w:hAnsi="Times New Roman" w:cs="Times New Roman"/>
                <w:sz w:val="28"/>
                <w:szCs w:val="28"/>
                <w:lang w:eastAsia="ru-RU"/>
              </w:rPr>
            </w:pPr>
            <w:r w:rsidRPr="009D5E04">
              <w:rPr>
                <w:rFonts w:ascii="Times New Roman" w:eastAsia="Times New Roman" w:hAnsi="Times New Roman" w:cs="Times New Roman"/>
                <w:b/>
                <w:i/>
                <w:iCs/>
                <w:sz w:val="28"/>
                <w:szCs w:val="28"/>
                <w:lang w:val="ru-RU" w:eastAsia="ru-RU"/>
              </w:rPr>
              <w:t xml:space="preserve">№ </w:t>
            </w:r>
            <w:r w:rsidR="0075402A">
              <w:rPr>
                <w:rFonts w:ascii="Times New Roman" w:eastAsia="Times New Roman" w:hAnsi="Times New Roman" w:cs="Times New Roman"/>
                <w:b/>
                <w:i/>
                <w:iCs/>
                <w:sz w:val="28"/>
                <w:szCs w:val="28"/>
                <w:lang w:val="ru-RU" w:eastAsia="ru-RU"/>
              </w:rPr>
              <w:t>350</w:t>
            </w:r>
            <w:r>
              <w:rPr>
                <w:rFonts w:ascii="Times New Roman" w:eastAsia="Times New Roman" w:hAnsi="Times New Roman" w:cs="Times New Roman"/>
                <w:b/>
                <w:i/>
                <w:iCs/>
                <w:sz w:val="28"/>
                <w:szCs w:val="28"/>
                <w:lang w:eastAsia="ru-RU"/>
              </w:rPr>
              <w:t>___</w:t>
            </w:r>
          </w:p>
        </w:tc>
        <w:tc>
          <w:tcPr>
            <w:tcW w:w="7122" w:type="dxa"/>
          </w:tcPr>
          <w:p w14:paraId="6F7833AC" w14:textId="77777777" w:rsidR="00221E3E" w:rsidRPr="009D5E04" w:rsidRDefault="00221E3E" w:rsidP="008E5BBA">
            <w:pPr>
              <w:spacing w:after="0" w:line="240" w:lineRule="auto"/>
              <w:jc w:val="center"/>
              <w:rPr>
                <w:rFonts w:ascii="Times New Roman" w:eastAsia="Times New Roman" w:hAnsi="Times New Roman" w:cs="Times New Roman"/>
                <w:b/>
                <w:i/>
                <w:sz w:val="28"/>
                <w:szCs w:val="28"/>
                <w:lang w:val="ru-RU" w:eastAsia="ru-RU"/>
              </w:rPr>
            </w:pPr>
            <w:r w:rsidRPr="009D5E04">
              <w:rPr>
                <w:rFonts w:ascii="Times New Roman" w:eastAsia="Times New Roman" w:hAnsi="Times New Roman" w:cs="Times New Roman"/>
                <w:b/>
                <w:i/>
                <w:iCs/>
                <w:sz w:val="28"/>
                <w:szCs w:val="28"/>
                <w:lang w:val="ru-RU" w:eastAsia="ru-RU"/>
              </w:rPr>
              <w:t>З а т в е р д ж е н о</w:t>
            </w:r>
          </w:p>
          <w:p w14:paraId="71633901" w14:textId="77777777" w:rsidR="00221E3E" w:rsidRDefault="00221E3E" w:rsidP="008E5BBA">
            <w:pPr>
              <w:spacing w:after="0" w:line="240" w:lineRule="auto"/>
              <w:jc w:val="center"/>
              <w:rPr>
                <w:rFonts w:ascii="Times New Roman" w:eastAsia="Times New Roman" w:hAnsi="Times New Roman" w:cs="Times New Roman"/>
                <w:b/>
                <w:i/>
                <w:iCs/>
                <w:sz w:val="28"/>
                <w:szCs w:val="28"/>
                <w:lang w:val="ru-RU" w:eastAsia="ru-RU"/>
              </w:rPr>
            </w:pPr>
            <w:r>
              <w:rPr>
                <w:rFonts w:ascii="Times New Roman" w:eastAsia="Times New Roman" w:hAnsi="Times New Roman" w:cs="Times New Roman"/>
                <w:b/>
                <w:i/>
                <w:iCs/>
                <w:sz w:val="28"/>
                <w:szCs w:val="28"/>
                <w:lang w:val="ru-RU" w:eastAsia="ru-RU"/>
              </w:rPr>
              <w:t>р</w:t>
            </w:r>
            <w:r w:rsidRPr="009D5E04">
              <w:rPr>
                <w:rFonts w:ascii="Times New Roman" w:eastAsia="Times New Roman" w:hAnsi="Times New Roman" w:cs="Times New Roman"/>
                <w:b/>
                <w:i/>
                <w:iCs/>
                <w:sz w:val="28"/>
                <w:szCs w:val="28"/>
                <w:lang w:val="ru-RU" w:eastAsia="ru-RU"/>
              </w:rPr>
              <w:t>ішення</w:t>
            </w:r>
          </w:p>
          <w:p w14:paraId="068ECE62" w14:textId="77777777" w:rsidR="00221E3E" w:rsidRPr="009D5E04" w:rsidRDefault="00221E3E" w:rsidP="008E5BBA">
            <w:pPr>
              <w:spacing w:after="0" w:line="240" w:lineRule="auto"/>
              <w:jc w:val="center"/>
              <w:rPr>
                <w:rFonts w:ascii="Times New Roman" w:eastAsia="Times New Roman" w:hAnsi="Times New Roman" w:cs="Times New Roman"/>
                <w:b/>
                <w:i/>
                <w:sz w:val="28"/>
                <w:szCs w:val="28"/>
                <w:lang w:val="ru-RU" w:eastAsia="ru-RU"/>
              </w:rPr>
            </w:pPr>
            <w:r w:rsidRPr="009D5E04">
              <w:rPr>
                <w:rFonts w:ascii="Times New Roman" w:eastAsia="Times New Roman" w:hAnsi="Times New Roman" w:cs="Times New Roman"/>
                <w:b/>
                <w:i/>
                <w:iCs/>
                <w:sz w:val="28"/>
                <w:szCs w:val="28"/>
                <w:lang w:val="ru-RU" w:eastAsia="ru-RU"/>
              </w:rPr>
              <w:t>Рівненської обласної ради</w:t>
            </w:r>
          </w:p>
          <w:p w14:paraId="2F90322F" w14:textId="0B0D7BEB" w:rsidR="00221E3E" w:rsidRPr="009D5E04" w:rsidRDefault="00221E3E" w:rsidP="008E5BBA">
            <w:pPr>
              <w:spacing w:after="0" w:line="240" w:lineRule="auto"/>
              <w:jc w:val="center"/>
              <w:rPr>
                <w:rFonts w:ascii="Times New Roman" w:eastAsia="Times New Roman" w:hAnsi="Times New Roman" w:cs="Times New Roman"/>
                <w:b/>
                <w:i/>
                <w:sz w:val="28"/>
                <w:szCs w:val="28"/>
                <w:lang w:val="ru-RU" w:eastAsia="ru-RU"/>
              </w:rPr>
            </w:pPr>
            <w:r w:rsidRPr="009D5E04">
              <w:rPr>
                <w:rFonts w:ascii="Times New Roman" w:eastAsia="Times New Roman" w:hAnsi="Times New Roman" w:cs="Times New Roman"/>
                <w:b/>
                <w:i/>
                <w:iCs/>
                <w:sz w:val="28"/>
                <w:szCs w:val="28"/>
                <w:lang w:val="ru-RU" w:eastAsia="ru-RU"/>
              </w:rPr>
              <w:t xml:space="preserve">від </w:t>
            </w:r>
            <w:r w:rsidR="0075402A">
              <w:rPr>
                <w:rFonts w:ascii="Times New Roman" w:eastAsia="Times New Roman" w:hAnsi="Times New Roman" w:cs="Times New Roman"/>
                <w:b/>
                <w:i/>
                <w:iCs/>
                <w:sz w:val="28"/>
                <w:szCs w:val="28"/>
                <w:lang w:val="ru-RU" w:eastAsia="ru-RU"/>
              </w:rPr>
              <w:t>02 червня 2021</w:t>
            </w:r>
            <w:r w:rsidRPr="009D5E04">
              <w:rPr>
                <w:rFonts w:ascii="Times New Roman" w:eastAsia="Times New Roman" w:hAnsi="Times New Roman" w:cs="Times New Roman"/>
                <w:b/>
                <w:i/>
                <w:iCs/>
                <w:sz w:val="28"/>
                <w:szCs w:val="28"/>
                <w:lang w:val="ru-RU" w:eastAsia="ru-RU"/>
              </w:rPr>
              <w:t xml:space="preserve"> року</w:t>
            </w:r>
          </w:p>
          <w:p w14:paraId="49E211D6" w14:textId="1A19A482" w:rsidR="00221E3E" w:rsidRPr="009D5E04" w:rsidRDefault="00221E3E" w:rsidP="008E5BBA">
            <w:pPr>
              <w:spacing w:after="0" w:line="240" w:lineRule="auto"/>
              <w:jc w:val="center"/>
              <w:rPr>
                <w:rFonts w:ascii="Times New Roman" w:eastAsia="Times New Roman" w:hAnsi="Times New Roman" w:cs="Times New Roman"/>
                <w:sz w:val="28"/>
                <w:szCs w:val="28"/>
                <w:lang w:val="ru-RU" w:eastAsia="ru-RU"/>
              </w:rPr>
            </w:pPr>
            <w:r w:rsidRPr="009D5E04">
              <w:rPr>
                <w:rFonts w:ascii="Times New Roman" w:eastAsia="Times New Roman" w:hAnsi="Times New Roman" w:cs="Times New Roman"/>
                <w:b/>
                <w:i/>
                <w:iCs/>
                <w:sz w:val="28"/>
                <w:szCs w:val="28"/>
                <w:lang w:val="ru-RU" w:eastAsia="ru-RU"/>
              </w:rPr>
              <w:t xml:space="preserve">№ </w:t>
            </w:r>
            <w:r w:rsidR="0075402A">
              <w:rPr>
                <w:rFonts w:ascii="Times New Roman" w:eastAsia="Times New Roman" w:hAnsi="Times New Roman" w:cs="Times New Roman"/>
                <w:b/>
                <w:i/>
                <w:iCs/>
                <w:sz w:val="28"/>
                <w:szCs w:val="28"/>
                <w:lang w:val="ru-RU" w:eastAsia="ru-RU"/>
              </w:rPr>
              <w:t>162</w:t>
            </w:r>
            <w:r w:rsidRPr="009D5E04">
              <w:rPr>
                <w:rFonts w:ascii="Times New Roman" w:eastAsia="Times New Roman" w:hAnsi="Times New Roman" w:cs="Times New Roman"/>
                <w:b/>
                <w:i/>
                <w:iCs/>
                <w:sz w:val="28"/>
                <w:szCs w:val="28"/>
                <w:lang w:val="ru-RU" w:eastAsia="ru-RU"/>
              </w:rPr>
              <w:t>_____</w:t>
            </w:r>
          </w:p>
        </w:tc>
      </w:tr>
    </w:tbl>
    <w:p w14:paraId="3CA52656" w14:textId="77777777" w:rsidR="00221E3E" w:rsidRPr="009D5E04" w:rsidRDefault="00221E3E" w:rsidP="00221E3E">
      <w:pPr>
        <w:spacing w:after="0" w:line="240" w:lineRule="auto"/>
        <w:ind w:right="-187"/>
        <w:jc w:val="right"/>
        <w:rPr>
          <w:rFonts w:ascii="Times New Roman" w:eastAsia="Times New Roman" w:hAnsi="Times New Roman" w:cs="Times New Roman"/>
          <w:b/>
          <w:color w:val="000000"/>
          <w:sz w:val="24"/>
          <w:szCs w:val="24"/>
          <w:lang w:eastAsia="ru-RU"/>
        </w:rPr>
      </w:pPr>
    </w:p>
    <w:p w14:paraId="0E936956" w14:textId="77777777" w:rsidR="006C1FE4" w:rsidRPr="006C1FE4" w:rsidRDefault="006C1FE4" w:rsidP="006C1FE4">
      <w:pPr>
        <w:suppressAutoHyphens/>
        <w:spacing w:after="0" w:line="240" w:lineRule="auto"/>
        <w:ind w:right="-185" w:firstLine="709"/>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1. У додатку до Програми „Заходи щодо реалізації Обласної програми охорони навколишнього природного середовища</w:t>
      </w:r>
      <w:r w:rsidRPr="006C1FE4">
        <w:rPr>
          <w:rFonts w:ascii="Times New Roman" w:eastAsia="Times New Roman" w:hAnsi="Times New Roman" w:cs="Times New Roman"/>
          <w:sz w:val="28"/>
          <w:szCs w:val="28"/>
        </w:rPr>
        <w:br/>
        <w:t xml:space="preserve">на 2017 –  2021 роки”:   </w:t>
      </w:r>
    </w:p>
    <w:p w14:paraId="483CB8A5"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1) у розділі I „Охорона і раціональне використання водних ресурсів”:</w:t>
      </w:r>
    </w:p>
    <w:p w14:paraId="5C8478D1"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підпункти 1.1.14, 1.2.12,</w:t>
      </w:r>
      <w:r w:rsidRPr="006C1FE4">
        <w:rPr>
          <w:rFonts w:ascii="Times New Roman" w:eastAsia="Times New Roman" w:hAnsi="Times New Roman" w:cs="Times New Roman"/>
          <w:sz w:val="28"/>
          <w:szCs w:val="28"/>
          <w:lang w:val="ru-RU"/>
        </w:rPr>
        <w:t xml:space="preserve"> 1</w:t>
      </w:r>
      <w:r w:rsidRPr="006C1FE4">
        <w:rPr>
          <w:rFonts w:ascii="Times New Roman" w:eastAsia="Times New Roman" w:hAnsi="Times New Roman" w:cs="Times New Roman"/>
          <w:sz w:val="28"/>
          <w:szCs w:val="28"/>
        </w:rPr>
        <w:t>.2.17, 1.3.3, 1.4.37 викласти в такій редакції:</w:t>
      </w:r>
    </w:p>
    <w:p w14:paraId="611BD2D3" w14:textId="77777777" w:rsidR="006C1FE4" w:rsidRPr="006C1FE4" w:rsidRDefault="006C1FE4" w:rsidP="006C1FE4">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r w:rsidRPr="006C1FE4">
        <w:rPr>
          <w:rFonts w:ascii="Times New Roman" w:eastAsia="Times New Roman" w:hAnsi="Times New Roman" w:cs="Times New Roman"/>
          <w:sz w:val="28"/>
          <w:szCs w:val="28"/>
        </w:rPr>
        <w:tab/>
      </w:r>
    </w:p>
    <w:tbl>
      <w:tblPr>
        <w:tblStyle w:val="af6"/>
        <w:tblW w:w="15360" w:type="dxa"/>
        <w:tblInd w:w="-132" w:type="dxa"/>
        <w:tblLayout w:type="fixed"/>
        <w:tblLook w:val="01E0" w:firstRow="1" w:lastRow="1" w:firstColumn="1" w:lastColumn="1" w:noHBand="0" w:noVBand="0"/>
      </w:tblPr>
      <w:tblGrid>
        <w:gridCol w:w="824"/>
        <w:gridCol w:w="1815"/>
        <w:gridCol w:w="1598"/>
        <w:gridCol w:w="1652"/>
        <w:gridCol w:w="1662"/>
        <w:gridCol w:w="1444"/>
        <w:gridCol w:w="1418"/>
        <w:gridCol w:w="1195"/>
        <w:gridCol w:w="1134"/>
        <w:gridCol w:w="1320"/>
        <w:gridCol w:w="1292"/>
        <w:gridCol w:w="6"/>
      </w:tblGrid>
      <w:tr w:rsidR="006C1FE4" w:rsidRPr="006C1FE4" w14:paraId="5B59D35E" w14:textId="77777777" w:rsidTr="006C1FE4">
        <w:tc>
          <w:tcPr>
            <w:tcW w:w="825" w:type="dxa"/>
            <w:vMerge w:val="restart"/>
            <w:tcBorders>
              <w:top w:val="single" w:sz="4" w:space="0" w:color="auto"/>
              <w:left w:val="single" w:sz="4" w:space="0" w:color="auto"/>
              <w:bottom w:val="single" w:sz="4" w:space="0" w:color="auto"/>
              <w:right w:val="single" w:sz="4" w:space="0" w:color="auto"/>
            </w:tcBorders>
            <w:hideMark/>
          </w:tcPr>
          <w:p w14:paraId="0373CDE2"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815" w:type="dxa"/>
            <w:vMerge w:val="restart"/>
            <w:tcBorders>
              <w:top w:val="single" w:sz="4" w:space="0" w:color="auto"/>
              <w:left w:val="single" w:sz="4" w:space="0" w:color="auto"/>
              <w:bottom w:val="single" w:sz="4" w:space="0" w:color="auto"/>
              <w:right w:val="single" w:sz="4" w:space="0" w:color="auto"/>
            </w:tcBorders>
            <w:hideMark/>
          </w:tcPr>
          <w:p w14:paraId="0CAE19C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0E20273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652" w:type="dxa"/>
            <w:vMerge w:val="restart"/>
            <w:tcBorders>
              <w:top w:val="single" w:sz="4" w:space="0" w:color="auto"/>
              <w:left w:val="single" w:sz="4" w:space="0" w:color="auto"/>
              <w:bottom w:val="single" w:sz="4" w:space="0" w:color="auto"/>
              <w:right w:val="single" w:sz="4" w:space="0" w:color="auto"/>
            </w:tcBorders>
            <w:hideMark/>
          </w:tcPr>
          <w:p w14:paraId="028C16E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62" w:type="dxa"/>
            <w:vMerge w:val="restart"/>
            <w:tcBorders>
              <w:top w:val="single" w:sz="4" w:space="0" w:color="auto"/>
              <w:left w:val="single" w:sz="4" w:space="0" w:color="auto"/>
              <w:bottom w:val="single" w:sz="4" w:space="0" w:color="auto"/>
              <w:right w:val="single" w:sz="4" w:space="0" w:color="auto"/>
            </w:tcBorders>
            <w:hideMark/>
          </w:tcPr>
          <w:p w14:paraId="5356A9A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3EB7456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444" w:type="dxa"/>
            <w:vMerge w:val="restart"/>
            <w:tcBorders>
              <w:top w:val="single" w:sz="4" w:space="0" w:color="auto"/>
              <w:left w:val="single" w:sz="4" w:space="0" w:color="auto"/>
              <w:bottom w:val="single" w:sz="4" w:space="0" w:color="auto"/>
              <w:right w:val="single" w:sz="4" w:space="0" w:color="auto"/>
            </w:tcBorders>
            <w:hideMark/>
          </w:tcPr>
          <w:p w14:paraId="17EF950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6365" w:type="dxa"/>
            <w:gridSpan w:val="6"/>
            <w:tcBorders>
              <w:top w:val="single" w:sz="4" w:space="0" w:color="auto"/>
              <w:left w:val="single" w:sz="4" w:space="0" w:color="auto"/>
              <w:bottom w:val="single" w:sz="4" w:space="0" w:color="auto"/>
              <w:right w:val="single" w:sz="4" w:space="0" w:color="auto"/>
            </w:tcBorders>
            <w:vAlign w:val="center"/>
            <w:hideMark/>
          </w:tcPr>
          <w:p w14:paraId="5D35285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5E080A69" w14:textId="77777777" w:rsidTr="006C1FE4">
        <w:trPr>
          <w:gridAfter w:val="1"/>
          <w:wAfter w:w="6"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00EB2B7" w14:textId="77777777" w:rsidR="006C1FE4" w:rsidRPr="006C1FE4" w:rsidRDefault="006C1FE4" w:rsidP="006C1FE4">
            <w:pPr>
              <w:rPr>
                <w:sz w:val="24"/>
                <w:szCs w:val="24"/>
                <w:lang w:eastAsia="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6EEAC9BB" w14:textId="77777777" w:rsidR="006C1FE4" w:rsidRPr="006C1FE4" w:rsidRDefault="006C1FE4" w:rsidP="006C1FE4">
            <w:pPr>
              <w:rPr>
                <w:sz w:val="24"/>
                <w:szCs w:val="24"/>
                <w:lang w:eastAsia="uk-U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4049EE10" w14:textId="77777777" w:rsidR="006C1FE4" w:rsidRPr="006C1FE4" w:rsidRDefault="006C1FE4" w:rsidP="006C1FE4">
            <w:pPr>
              <w:rPr>
                <w:sz w:val="24"/>
                <w:szCs w:val="24"/>
                <w:lang w:eastAsia="uk-U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F3EC1A3" w14:textId="77777777" w:rsidR="006C1FE4" w:rsidRPr="006C1FE4" w:rsidRDefault="006C1FE4" w:rsidP="006C1FE4">
            <w:pPr>
              <w:rPr>
                <w:sz w:val="24"/>
                <w:szCs w:val="24"/>
                <w:lang w:eastAsia="uk-UA"/>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559784A6" w14:textId="77777777" w:rsidR="006C1FE4" w:rsidRPr="006C1FE4" w:rsidRDefault="006C1FE4" w:rsidP="006C1FE4">
            <w:pPr>
              <w:rPr>
                <w:sz w:val="24"/>
                <w:szCs w:val="24"/>
                <w:lang w:eastAsia="uk-UA"/>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30C8A6A7" w14:textId="77777777" w:rsidR="006C1FE4" w:rsidRPr="006C1FE4" w:rsidRDefault="006C1FE4" w:rsidP="006C1FE4">
            <w:pPr>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CAE200C"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F103BDB"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D5360D"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A873D01"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13C369D"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238948C1" w14:textId="77777777" w:rsidTr="006C1FE4">
        <w:trPr>
          <w:gridAfter w:val="1"/>
          <w:wAfter w:w="6" w:type="dxa"/>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14:paraId="75845521" w14:textId="77777777" w:rsidR="006C1FE4" w:rsidRPr="006C1FE4" w:rsidRDefault="006C1FE4" w:rsidP="006C1FE4">
            <w:pPr>
              <w:jc w:val="center"/>
              <w:rPr>
                <w:sz w:val="24"/>
                <w:szCs w:val="24"/>
                <w:lang w:eastAsia="uk-UA"/>
              </w:rPr>
            </w:pPr>
            <w:r w:rsidRPr="006C1FE4">
              <w:rPr>
                <w:rFonts w:eastAsia="Calibri"/>
                <w:sz w:val="24"/>
                <w:szCs w:val="24"/>
                <w:lang w:eastAsia="uk-UA"/>
              </w:rPr>
              <w:t>1.1.14</w:t>
            </w: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14:paraId="70C2BDE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Реконструкція очисних споруд продуктив</w:t>
            </w:r>
            <w:r w:rsidRPr="006C1FE4">
              <w:rPr>
                <w:rFonts w:eastAsia="Calibri"/>
                <w:sz w:val="24"/>
                <w:szCs w:val="24"/>
                <w:lang w:eastAsia="uk-UA"/>
              </w:rPr>
              <w:softHyphen/>
              <w:t>ністю</w:t>
            </w:r>
          </w:p>
          <w:p w14:paraId="79FC754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1500 м</w:t>
            </w:r>
            <w:r w:rsidRPr="006C1FE4">
              <w:rPr>
                <w:rFonts w:eastAsia="Calibri"/>
                <w:sz w:val="24"/>
                <w:szCs w:val="24"/>
                <w:vertAlign w:val="superscript"/>
                <w:lang w:eastAsia="uk-UA"/>
              </w:rPr>
              <w:t>3</w:t>
            </w:r>
            <w:r w:rsidRPr="006C1FE4">
              <w:rPr>
                <w:rFonts w:eastAsia="Calibri"/>
                <w:sz w:val="24"/>
                <w:szCs w:val="24"/>
                <w:lang w:eastAsia="uk-UA"/>
              </w:rPr>
              <w:t>/добу</w:t>
            </w:r>
          </w:p>
          <w:p w14:paraId="652BF25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 м. Березне Рівненської області</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61FCF3C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запобігання забрудненню р. Случ</w:t>
            </w:r>
          </w:p>
        </w:tc>
        <w:tc>
          <w:tcPr>
            <w:tcW w:w="1652" w:type="dxa"/>
            <w:vMerge w:val="restart"/>
            <w:tcBorders>
              <w:top w:val="single" w:sz="4" w:space="0" w:color="auto"/>
              <w:left w:val="single" w:sz="4" w:space="0" w:color="auto"/>
              <w:bottom w:val="single" w:sz="4" w:space="0" w:color="auto"/>
              <w:right w:val="single" w:sz="4" w:space="0" w:color="auto"/>
            </w:tcBorders>
            <w:vAlign w:val="center"/>
            <w:hideMark/>
          </w:tcPr>
          <w:p w14:paraId="40221DD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Департамент з питань будівництва та архітектури облдерж</w:t>
            </w:r>
            <w:r w:rsidRPr="006C1FE4">
              <w:rPr>
                <w:rFonts w:eastAsia="Calibri"/>
                <w:sz w:val="24"/>
                <w:szCs w:val="24"/>
                <w:lang w:eastAsia="uk-UA"/>
              </w:rPr>
              <w:softHyphen/>
              <w:t>адміністрації</w:t>
            </w:r>
          </w:p>
        </w:tc>
        <w:tc>
          <w:tcPr>
            <w:tcW w:w="1662" w:type="dxa"/>
            <w:tcBorders>
              <w:top w:val="single" w:sz="4" w:space="0" w:color="auto"/>
              <w:left w:val="single" w:sz="4" w:space="0" w:color="auto"/>
              <w:bottom w:val="single" w:sz="4" w:space="0" w:color="auto"/>
              <w:right w:val="single" w:sz="4" w:space="0" w:color="auto"/>
            </w:tcBorders>
            <w:vAlign w:val="center"/>
            <w:hideMark/>
          </w:tcPr>
          <w:p w14:paraId="77E0CD66"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444" w:type="dxa"/>
            <w:tcBorders>
              <w:top w:val="single" w:sz="4" w:space="0" w:color="auto"/>
              <w:left w:val="single" w:sz="4" w:space="0" w:color="auto"/>
              <w:bottom w:val="single" w:sz="4" w:space="0" w:color="auto"/>
              <w:right w:val="single" w:sz="4" w:space="0" w:color="auto"/>
            </w:tcBorders>
            <w:vAlign w:val="center"/>
            <w:hideMark/>
          </w:tcPr>
          <w:p w14:paraId="0634B6A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23458,8000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4FA3B2" w14:textId="77777777" w:rsidR="006C1FE4" w:rsidRPr="006C1FE4" w:rsidRDefault="006C1FE4" w:rsidP="006C1FE4">
            <w:pPr>
              <w:rPr>
                <w:rFonts w:eastAsia="Calibri"/>
                <w:sz w:val="24"/>
                <w:szCs w:val="24"/>
                <w:lang w:eastAsia="uk-UA"/>
              </w:rPr>
            </w:pPr>
            <w:r w:rsidRPr="006C1FE4">
              <w:rPr>
                <w:rFonts w:eastAsia="Calibri"/>
                <w:sz w:val="24"/>
                <w:szCs w:val="24"/>
                <w:lang w:eastAsia="uk-UA"/>
              </w:rPr>
              <w:t>23458,8000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D47AFA5"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A0775"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16D0E6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FCDC19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2EBB1A5A" w14:textId="77777777" w:rsidTr="006C1FE4">
        <w:trPr>
          <w:gridAfter w:val="1"/>
          <w:wAfter w:w="6"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4B8D333" w14:textId="77777777" w:rsidR="006C1FE4" w:rsidRPr="006C1FE4" w:rsidRDefault="006C1FE4" w:rsidP="006C1FE4">
            <w:pPr>
              <w:rPr>
                <w:sz w:val="24"/>
                <w:szCs w:val="24"/>
                <w:lang w:eastAsia="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218B497C" w14:textId="77777777" w:rsidR="006C1FE4" w:rsidRPr="006C1FE4" w:rsidRDefault="006C1FE4" w:rsidP="006C1FE4">
            <w:pPr>
              <w:rPr>
                <w:sz w:val="24"/>
                <w:szCs w:val="24"/>
                <w:lang w:eastAsia="uk-U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78EDA7B" w14:textId="77777777" w:rsidR="006C1FE4" w:rsidRPr="006C1FE4" w:rsidRDefault="006C1FE4" w:rsidP="006C1FE4">
            <w:pPr>
              <w:rPr>
                <w:sz w:val="24"/>
                <w:szCs w:val="24"/>
                <w:lang w:eastAsia="uk-U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3E60A8FB" w14:textId="77777777" w:rsidR="006C1FE4" w:rsidRPr="006C1FE4" w:rsidRDefault="006C1FE4" w:rsidP="006C1FE4">
            <w:pPr>
              <w:rPr>
                <w:sz w:val="24"/>
                <w:szCs w:val="24"/>
                <w:lang w:eastAsia="uk-UA"/>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1D3F683F" w14:textId="77777777" w:rsidR="006C1FE4" w:rsidRPr="006C1FE4" w:rsidRDefault="006C1FE4" w:rsidP="006C1FE4">
            <w:pPr>
              <w:rPr>
                <w:sz w:val="24"/>
                <w:szCs w:val="24"/>
                <w:lang w:eastAsia="ru-RU"/>
              </w:rPr>
            </w:pPr>
            <w:r w:rsidRPr="006C1FE4">
              <w:rPr>
                <w:rFonts w:eastAsia="Calibri"/>
                <w:sz w:val="24"/>
                <w:szCs w:val="24"/>
                <w:lang w:eastAsia="uk-UA"/>
              </w:rPr>
              <w:t>обласний</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48F022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6100,0000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2F7D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2FA291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6AC6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511820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3600,0000</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BB520E1" w14:textId="77777777" w:rsidR="006C1FE4" w:rsidRPr="006C1FE4" w:rsidRDefault="006C1FE4" w:rsidP="006C1FE4">
            <w:pPr>
              <w:rPr>
                <w:rFonts w:eastAsia="Calibri"/>
                <w:sz w:val="24"/>
                <w:szCs w:val="24"/>
                <w:lang w:eastAsia="uk-UA"/>
              </w:rPr>
            </w:pPr>
            <w:r w:rsidRPr="006C1FE4">
              <w:rPr>
                <w:rFonts w:eastAsia="Calibri"/>
                <w:sz w:val="24"/>
                <w:szCs w:val="24"/>
                <w:lang w:eastAsia="uk-UA"/>
              </w:rPr>
              <w:t>2500,0000</w:t>
            </w:r>
          </w:p>
        </w:tc>
      </w:tr>
      <w:tr w:rsidR="006C1FE4" w:rsidRPr="006C1FE4" w14:paraId="04543CD6" w14:textId="77777777" w:rsidTr="006C1FE4">
        <w:trPr>
          <w:gridAfter w:val="1"/>
          <w:wAfter w:w="6"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AEEB487" w14:textId="77777777" w:rsidR="006C1FE4" w:rsidRPr="006C1FE4" w:rsidRDefault="006C1FE4" w:rsidP="006C1FE4">
            <w:pPr>
              <w:rPr>
                <w:sz w:val="24"/>
                <w:szCs w:val="24"/>
                <w:lang w:eastAsia="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129083F9" w14:textId="77777777" w:rsidR="006C1FE4" w:rsidRPr="006C1FE4" w:rsidRDefault="006C1FE4" w:rsidP="006C1FE4">
            <w:pPr>
              <w:rPr>
                <w:sz w:val="24"/>
                <w:szCs w:val="24"/>
                <w:lang w:eastAsia="uk-U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4D23B4A2" w14:textId="77777777" w:rsidR="006C1FE4" w:rsidRPr="006C1FE4" w:rsidRDefault="006C1FE4" w:rsidP="006C1FE4">
            <w:pPr>
              <w:rPr>
                <w:sz w:val="24"/>
                <w:szCs w:val="24"/>
                <w:lang w:eastAsia="uk-U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DD58823" w14:textId="77777777" w:rsidR="006C1FE4" w:rsidRPr="006C1FE4" w:rsidRDefault="006C1FE4" w:rsidP="006C1FE4">
            <w:pPr>
              <w:rPr>
                <w:sz w:val="24"/>
                <w:szCs w:val="24"/>
                <w:lang w:eastAsia="uk-UA"/>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33D48606" w14:textId="77777777" w:rsidR="006C1FE4" w:rsidRPr="006C1FE4" w:rsidRDefault="006C1FE4" w:rsidP="006C1FE4">
            <w:pPr>
              <w:rPr>
                <w:sz w:val="24"/>
                <w:szCs w:val="24"/>
                <w:lang w:eastAsia="ru-RU"/>
              </w:rPr>
            </w:pPr>
            <w:r w:rsidRPr="006C1FE4">
              <w:rPr>
                <w:rFonts w:eastAsia="Calibri"/>
                <w:sz w:val="24"/>
                <w:szCs w:val="24"/>
                <w:lang w:eastAsia="uk-UA"/>
              </w:rPr>
              <w:t>місцеві</w:t>
            </w:r>
          </w:p>
        </w:tc>
        <w:tc>
          <w:tcPr>
            <w:tcW w:w="1444" w:type="dxa"/>
            <w:tcBorders>
              <w:top w:val="single" w:sz="4" w:space="0" w:color="auto"/>
              <w:left w:val="single" w:sz="4" w:space="0" w:color="auto"/>
              <w:bottom w:val="single" w:sz="4" w:space="0" w:color="auto"/>
              <w:right w:val="single" w:sz="4" w:space="0" w:color="auto"/>
            </w:tcBorders>
            <w:vAlign w:val="center"/>
            <w:hideMark/>
          </w:tcPr>
          <w:p w14:paraId="7B266FD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0,0000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9C846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B8F8D5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2D8E4D"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7B92891"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556219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213B8B7B" w14:textId="77777777" w:rsidTr="006C1FE4">
        <w:trPr>
          <w:gridAfter w:val="1"/>
          <w:wAfter w:w="6"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EAE853B" w14:textId="77777777" w:rsidR="006C1FE4" w:rsidRPr="006C1FE4" w:rsidRDefault="006C1FE4" w:rsidP="006C1FE4">
            <w:pPr>
              <w:rPr>
                <w:sz w:val="24"/>
                <w:szCs w:val="24"/>
                <w:lang w:eastAsia="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7839F7B4" w14:textId="77777777" w:rsidR="006C1FE4" w:rsidRPr="006C1FE4" w:rsidRDefault="006C1FE4" w:rsidP="006C1FE4">
            <w:pPr>
              <w:rPr>
                <w:sz w:val="24"/>
                <w:szCs w:val="24"/>
                <w:lang w:eastAsia="uk-UA"/>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62E0BB56" w14:textId="77777777" w:rsidR="006C1FE4" w:rsidRPr="006C1FE4" w:rsidRDefault="006C1FE4" w:rsidP="006C1FE4">
            <w:pPr>
              <w:rPr>
                <w:sz w:val="24"/>
                <w:szCs w:val="24"/>
                <w:lang w:eastAsia="uk-U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27FB153" w14:textId="77777777" w:rsidR="006C1FE4" w:rsidRPr="006C1FE4" w:rsidRDefault="006C1FE4" w:rsidP="006C1FE4">
            <w:pPr>
              <w:rPr>
                <w:sz w:val="24"/>
                <w:szCs w:val="24"/>
                <w:lang w:eastAsia="uk-UA"/>
              </w:rPr>
            </w:pPr>
          </w:p>
        </w:tc>
        <w:tc>
          <w:tcPr>
            <w:tcW w:w="1662" w:type="dxa"/>
            <w:tcBorders>
              <w:top w:val="single" w:sz="4" w:space="0" w:color="auto"/>
              <w:left w:val="single" w:sz="4" w:space="0" w:color="auto"/>
              <w:bottom w:val="single" w:sz="4" w:space="0" w:color="auto"/>
              <w:right w:val="single" w:sz="4" w:space="0" w:color="auto"/>
            </w:tcBorders>
            <w:vAlign w:val="center"/>
            <w:hideMark/>
          </w:tcPr>
          <w:p w14:paraId="57C2AA3F" w14:textId="77777777" w:rsidR="006C1FE4" w:rsidRPr="006C1FE4" w:rsidRDefault="006C1FE4" w:rsidP="006C1FE4">
            <w:pPr>
              <w:rPr>
                <w:sz w:val="24"/>
                <w:szCs w:val="24"/>
                <w:lang w:eastAsia="ru-RU"/>
              </w:rPr>
            </w:pPr>
            <w:r w:rsidRPr="006C1FE4">
              <w:rPr>
                <w:rFonts w:eastAsia="Calibri"/>
                <w:sz w:val="24"/>
                <w:szCs w:val="24"/>
                <w:lang w:eastAsia="uk-UA"/>
              </w:rPr>
              <w:t>інші кошти</w:t>
            </w:r>
          </w:p>
        </w:tc>
        <w:tc>
          <w:tcPr>
            <w:tcW w:w="1444" w:type="dxa"/>
            <w:tcBorders>
              <w:top w:val="single" w:sz="4" w:space="0" w:color="auto"/>
              <w:left w:val="single" w:sz="4" w:space="0" w:color="auto"/>
              <w:bottom w:val="single" w:sz="4" w:space="0" w:color="auto"/>
              <w:right w:val="single" w:sz="4" w:space="0" w:color="auto"/>
            </w:tcBorders>
            <w:vAlign w:val="center"/>
            <w:hideMark/>
          </w:tcPr>
          <w:p w14:paraId="620A1EB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0,0000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48EE3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DE722AC"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9FBE5"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0B1711C"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24D0EB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0462BC36"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5ADB24E1" w14:textId="77777777" w:rsidR="006C1FE4" w:rsidRPr="006C1FE4" w:rsidRDefault="006C1FE4" w:rsidP="006C1FE4">
      <w:pPr>
        <w:suppressAutoHyphens/>
        <w:spacing w:after="0" w:line="240" w:lineRule="auto"/>
        <w:ind w:right="-54"/>
        <w:jc w:val="right"/>
        <w:rPr>
          <w:rFonts w:ascii="Times New Roman" w:eastAsia="Times New Roman" w:hAnsi="Times New Roman" w:cs="Times New Roman"/>
          <w:sz w:val="28"/>
          <w:szCs w:val="28"/>
        </w:rPr>
      </w:pPr>
    </w:p>
    <w:p w14:paraId="2422AD99" w14:textId="77777777" w:rsidR="006C1FE4" w:rsidRPr="006C1FE4" w:rsidRDefault="006C1FE4" w:rsidP="006C1FE4">
      <w:pPr>
        <w:suppressAutoHyphens/>
        <w:spacing w:after="0" w:line="240" w:lineRule="auto"/>
        <w:ind w:right="-185"/>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r w:rsidRPr="006C1FE4">
        <w:rPr>
          <w:rFonts w:ascii="Times New Roman" w:eastAsia="Times New Roman" w:hAnsi="Times New Roman" w:cs="Times New Roman"/>
          <w:sz w:val="28"/>
          <w:szCs w:val="28"/>
        </w:rPr>
        <w:lastRenderedPageBreak/>
        <w:t>2</w:t>
      </w:r>
    </w:p>
    <w:p w14:paraId="616A8299" w14:textId="77777777" w:rsidR="006C1FE4" w:rsidRPr="006C1FE4" w:rsidRDefault="006C1FE4" w:rsidP="006C1FE4">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r w:rsidRPr="006C1FE4">
        <w:rPr>
          <w:rFonts w:ascii="Times New Roman" w:eastAsia="Times New Roman" w:hAnsi="Times New Roman" w:cs="Times New Roman"/>
          <w:sz w:val="28"/>
          <w:szCs w:val="28"/>
        </w:rPr>
        <w:tab/>
      </w:r>
    </w:p>
    <w:tbl>
      <w:tblPr>
        <w:tblStyle w:val="af6"/>
        <w:tblW w:w="15435" w:type="dxa"/>
        <w:tblInd w:w="-132" w:type="dxa"/>
        <w:tblLayout w:type="fixed"/>
        <w:tblLook w:val="01E0" w:firstRow="1" w:lastRow="1" w:firstColumn="1" w:lastColumn="1" w:noHBand="0" w:noVBand="0"/>
      </w:tblPr>
      <w:tblGrid>
        <w:gridCol w:w="826"/>
        <w:gridCol w:w="1776"/>
        <w:gridCol w:w="1635"/>
        <w:gridCol w:w="1842"/>
        <w:gridCol w:w="1634"/>
        <w:gridCol w:w="1311"/>
        <w:gridCol w:w="1304"/>
        <w:gridCol w:w="1229"/>
        <w:gridCol w:w="1185"/>
        <w:gridCol w:w="1319"/>
        <w:gridCol w:w="1374"/>
      </w:tblGrid>
      <w:tr w:rsidR="006C1FE4" w:rsidRPr="006C1FE4" w14:paraId="105AE433" w14:textId="77777777" w:rsidTr="006C1FE4">
        <w:tc>
          <w:tcPr>
            <w:tcW w:w="825" w:type="dxa"/>
            <w:vMerge w:val="restart"/>
            <w:tcBorders>
              <w:top w:val="single" w:sz="4" w:space="0" w:color="auto"/>
              <w:left w:val="single" w:sz="4" w:space="0" w:color="auto"/>
              <w:bottom w:val="single" w:sz="4" w:space="0" w:color="auto"/>
              <w:right w:val="single" w:sz="4" w:space="0" w:color="auto"/>
            </w:tcBorders>
            <w:hideMark/>
          </w:tcPr>
          <w:p w14:paraId="4E211461"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777" w:type="dxa"/>
            <w:vMerge w:val="restart"/>
            <w:tcBorders>
              <w:top w:val="single" w:sz="4" w:space="0" w:color="auto"/>
              <w:left w:val="single" w:sz="4" w:space="0" w:color="auto"/>
              <w:bottom w:val="single" w:sz="4" w:space="0" w:color="auto"/>
              <w:right w:val="single" w:sz="4" w:space="0" w:color="auto"/>
            </w:tcBorders>
            <w:hideMark/>
          </w:tcPr>
          <w:p w14:paraId="66179D2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636" w:type="dxa"/>
            <w:vMerge w:val="restart"/>
            <w:tcBorders>
              <w:top w:val="single" w:sz="4" w:space="0" w:color="auto"/>
              <w:left w:val="single" w:sz="4" w:space="0" w:color="auto"/>
              <w:bottom w:val="single" w:sz="4" w:space="0" w:color="auto"/>
              <w:right w:val="single" w:sz="4" w:space="0" w:color="auto"/>
            </w:tcBorders>
            <w:hideMark/>
          </w:tcPr>
          <w:p w14:paraId="32F60D0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45DE60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414DC43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5F6DB55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12" w:type="dxa"/>
            <w:vMerge w:val="restart"/>
            <w:tcBorders>
              <w:top w:val="single" w:sz="4" w:space="0" w:color="auto"/>
              <w:left w:val="single" w:sz="4" w:space="0" w:color="auto"/>
              <w:bottom w:val="single" w:sz="4" w:space="0" w:color="auto"/>
              <w:right w:val="single" w:sz="4" w:space="0" w:color="auto"/>
            </w:tcBorders>
            <w:hideMark/>
          </w:tcPr>
          <w:p w14:paraId="0ED1D2E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6413" w:type="dxa"/>
            <w:gridSpan w:val="5"/>
            <w:tcBorders>
              <w:top w:val="single" w:sz="4" w:space="0" w:color="auto"/>
              <w:left w:val="single" w:sz="4" w:space="0" w:color="auto"/>
              <w:bottom w:val="single" w:sz="4" w:space="0" w:color="auto"/>
              <w:right w:val="single" w:sz="4" w:space="0" w:color="auto"/>
            </w:tcBorders>
            <w:vAlign w:val="center"/>
            <w:hideMark/>
          </w:tcPr>
          <w:p w14:paraId="229384D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72949AE5"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09F13AB1" w14:textId="77777777" w:rsidR="006C1FE4" w:rsidRPr="006C1FE4" w:rsidRDefault="006C1FE4" w:rsidP="006C1FE4">
            <w:pPr>
              <w:rPr>
                <w:sz w:val="24"/>
                <w:szCs w:val="24"/>
                <w:lang w:eastAsia="uk-UA"/>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14:paraId="06655AB1"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7954E93A"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984475D" w14:textId="77777777" w:rsidR="006C1FE4" w:rsidRPr="006C1FE4" w:rsidRDefault="006C1FE4" w:rsidP="006C1FE4">
            <w:pPr>
              <w:rPr>
                <w:sz w:val="24"/>
                <w:szCs w:val="24"/>
                <w:lang w:eastAsia="uk-UA"/>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2B286D6" w14:textId="77777777" w:rsidR="006C1FE4" w:rsidRPr="006C1FE4" w:rsidRDefault="006C1FE4" w:rsidP="006C1FE4">
            <w:pPr>
              <w:rPr>
                <w:sz w:val="24"/>
                <w:szCs w:val="24"/>
                <w:lang w:eastAsia="uk-U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5EBA798" w14:textId="77777777" w:rsidR="006C1FE4" w:rsidRPr="006C1FE4" w:rsidRDefault="006C1FE4" w:rsidP="006C1FE4">
            <w:pPr>
              <w:rPr>
                <w:sz w:val="24"/>
                <w:szCs w:val="24"/>
                <w:lang w:eastAsia="uk-UA"/>
              </w:rPr>
            </w:pPr>
          </w:p>
        </w:tc>
        <w:tc>
          <w:tcPr>
            <w:tcW w:w="1304" w:type="dxa"/>
            <w:tcBorders>
              <w:top w:val="single" w:sz="4" w:space="0" w:color="auto"/>
              <w:left w:val="single" w:sz="4" w:space="0" w:color="auto"/>
              <w:bottom w:val="single" w:sz="4" w:space="0" w:color="auto"/>
              <w:right w:val="single" w:sz="4" w:space="0" w:color="auto"/>
            </w:tcBorders>
            <w:vAlign w:val="center"/>
            <w:hideMark/>
          </w:tcPr>
          <w:p w14:paraId="7C8942C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8D33D29"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DE0D5D"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3B3567E"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209F1F9"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017176C0" w14:textId="77777777" w:rsidTr="006C1FE4">
        <w:tc>
          <w:tcPr>
            <w:tcW w:w="825" w:type="dxa"/>
            <w:vMerge w:val="restart"/>
            <w:tcBorders>
              <w:top w:val="single" w:sz="4" w:space="0" w:color="auto"/>
              <w:left w:val="single" w:sz="4" w:space="0" w:color="auto"/>
              <w:bottom w:val="single" w:sz="4" w:space="0" w:color="auto"/>
              <w:right w:val="single" w:sz="4" w:space="0" w:color="auto"/>
            </w:tcBorders>
            <w:vAlign w:val="center"/>
            <w:hideMark/>
          </w:tcPr>
          <w:p w14:paraId="4A07414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1.2.12</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14:paraId="1360CF1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Реконструкція напірного колектора від КНС  по</w:t>
            </w:r>
          </w:p>
          <w:p w14:paraId="03F4531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вул. Нова до камери переключення в м. Здолбунів Рівненської області</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4F2518C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 xml:space="preserve">недопущення забруднення підземних вод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D34B90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Здолбунівська міська рада</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AAB0B7F"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EE4EBB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0,0000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F32B5F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677CE987"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17BD7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FCCDE91"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75" w:type="dxa"/>
            <w:tcBorders>
              <w:top w:val="single" w:sz="4" w:space="0" w:color="auto"/>
              <w:left w:val="single" w:sz="4" w:space="0" w:color="auto"/>
              <w:bottom w:val="single" w:sz="4" w:space="0" w:color="auto"/>
              <w:right w:val="single" w:sz="4" w:space="0" w:color="auto"/>
            </w:tcBorders>
            <w:vAlign w:val="center"/>
            <w:hideMark/>
          </w:tcPr>
          <w:p w14:paraId="61833412"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693A8AAF"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78E55FEA" w14:textId="77777777" w:rsidR="006C1FE4" w:rsidRPr="006C1FE4" w:rsidRDefault="006C1FE4" w:rsidP="006C1FE4">
            <w:pPr>
              <w:rPr>
                <w:sz w:val="24"/>
                <w:szCs w:val="24"/>
                <w:lang w:eastAsia="uk-UA"/>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14:paraId="129D8EBF"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4179E245"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EA4356" w14:textId="77777777" w:rsidR="006C1FE4" w:rsidRPr="006C1FE4" w:rsidRDefault="006C1FE4" w:rsidP="006C1FE4">
            <w:pPr>
              <w:rPr>
                <w:sz w:val="24"/>
                <w:szCs w:val="24"/>
                <w:lang w:eastAsia="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65262503"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366DE2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2989,9180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C652D8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100,0000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0903FB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100,0000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E9987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100,0000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489E0D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927,5370</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882B3D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1362,3810</w:t>
            </w:r>
          </w:p>
        </w:tc>
      </w:tr>
      <w:tr w:rsidR="006C1FE4" w:rsidRPr="006C1FE4" w14:paraId="109536E6"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05E74946" w14:textId="77777777" w:rsidR="006C1FE4" w:rsidRPr="006C1FE4" w:rsidRDefault="006C1FE4" w:rsidP="006C1FE4">
            <w:pPr>
              <w:rPr>
                <w:sz w:val="24"/>
                <w:szCs w:val="24"/>
                <w:lang w:eastAsia="uk-UA"/>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14:paraId="14F2B2E9"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3DC65C20"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C91C66" w14:textId="77777777" w:rsidR="006C1FE4" w:rsidRPr="006C1FE4" w:rsidRDefault="006C1FE4" w:rsidP="006C1FE4">
            <w:pPr>
              <w:rPr>
                <w:sz w:val="24"/>
                <w:szCs w:val="24"/>
                <w:lang w:eastAsia="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27538106"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989825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472,4820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B5A488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94,5000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19D45B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94,5000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88AC8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94,5000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B4F036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94,5000</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142F3F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94,4820</w:t>
            </w:r>
          </w:p>
        </w:tc>
      </w:tr>
      <w:tr w:rsidR="006C1FE4" w:rsidRPr="006C1FE4" w14:paraId="2EA78E07"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4767E0EF" w14:textId="77777777" w:rsidR="006C1FE4" w:rsidRPr="006C1FE4" w:rsidRDefault="006C1FE4" w:rsidP="006C1FE4">
            <w:pPr>
              <w:rPr>
                <w:sz w:val="24"/>
                <w:szCs w:val="24"/>
                <w:lang w:eastAsia="uk-UA"/>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14:paraId="772D0052"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4723F48"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F2596F" w14:textId="77777777" w:rsidR="006C1FE4" w:rsidRPr="006C1FE4" w:rsidRDefault="006C1FE4" w:rsidP="006C1FE4">
            <w:pPr>
              <w:rPr>
                <w:sz w:val="24"/>
                <w:szCs w:val="24"/>
                <w:lang w:eastAsia="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555E04F0"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2F050B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0,0000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8555B0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6D927150"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11EC5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8A5B7F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88FC5E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6D005FFB"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426F1E4A" w14:textId="77777777" w:rsidR="006C1FE4" w:rsidRPr="006C1FE4" w:rsidRDefault="006C1FE4" w:rsidP="006C1FE4">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3BE9CB55" w14:textId="77777777" w:rsidR="006C1FE4" w:rsidRPr="006C1FE4" w:rsidRDefault="006C1FE4" w:rsidP="006C1FE4">
      <w:pPr>
        <w:tabs>
          <w:tab w:val="center" w:pos="7625"/>
        </w:tabs>
        <w:suppressAutoHyphens/>
        <w:spacing w:after="0" w:line="240" w:lineRule="auto"/>
        <w:ind w:right="-185"/>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3</w:t>
      </w:r>
    </w:p>
    <w:p w14:paraId="132A5C8A" w14:textId="77777777" w:rsidR="006C1FE4" w:rsidRPr="006C1FE4" w:rsidRDefault="006C1FE4" w:rsidP="006C1FE4">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r w:rsidRPr="006C1FE4">
        <w:rPr>
          <w:rFonts w:ascii="Times New Roman" w:eastAsia="Times New Roman" w:hAnsi="Times New Roman" w:cs="Times New Roman"/>
          <w:sz w:val="28"/>
          <w:szCs w:val="28"/>
        </w:rPr>
        <w:tab/>
      </w:r>
    </w:p>
    <w:tbl>
      <w:tblPr>
        <w:tblStyle w:val="af6"/>
        <w:tblW w:w="15870" w:type="dxa"/>
        <w:tblInd w:w="-132" w:type="dxa"/>
        <w:tblLayout w:type="fixed"/>
        <w:tblLook w:val="01E0" w:firstRow="1" w:lastRow="1" w:firstColumn="1" w:lastColumn="1" w:noHBand="0" w:noVBand="0"/>
      </w:tblPr>
      <w:tblGrid>
        <w:gridCol w:w="824"/>
        <w:gridCol w:w="2279"/>
        <w:gridCol w:w="1636"/>
        <w:gridCol w:w="2050"/>
        <w:gridCol w:w="1635"/>
        <w:gridCol w:w="1312"/>
        <w:gridCol w:w="1305"/>
        <w:gridCol w:w="1276"/>
        <w:gridCol w:w="992"/>
        <w:gridCol w:w="1134"/>
        <w:gridCol w:w="1375"/>
        <w:gridCol w:w="52"/>
      </w:tblGrid>
      <w:tr w:rsidR="006C1FE4" w:rsidRPr="006C1FE4" w14:paraId="60056F0F" w14:textId="77777777" w:rsidTr="006C1FE4">
        <w:tc>
          <w:tcPr>
            <w:tcW w:w="825" w:type="dxa"/>
            <w:vMerge w:val="restart"/>
            <w:tcBorders>
              <w:top w:val="single" w:sz="4" w:space="0" w:color="auto"/>
              <w:left w:val="single" w:sz="4" w:space="0" w:color="auto"/>
              <w:bottom w:val="single" w:sz="4" w:space="0" w:color="auto"/>
              <w:right w:val="single" w:sz="4" w:space="0" w:color="auto"/>
            </w:tcBorders>
            <w:hideMark/>
          </w:tcPr>
          <w:p w14:paraId="5B2CD9BF"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279" w:type="dxa"/>
            <w:vMerge w:val="restart"/>
            <w:tcBorders>
              <w:top w:val="single" w:sz="4" w:space="0" w:color="auto"/>
              <w:left w:val="single" w:sz="4" w:space="0" w:color="auto"/>
              <w:bottom w:val="single" w:sz="4" w:space="0" w:color="auto"/>
              <w:right w:val="single" w:sz="4" w:space="0" w:color="auto"/>
            </w:tcBorders>
            <w:hideMark/>
          </w:tcPr>
          <w:p w14:paraId="62AA566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636" w:type="dxa"/>
            <w:vMerge w:val="restart"/>
            <w:tcBorders>
              <w:top w:val="single" w:sz="4" w:space="0" w:color="auto"/>
              <w:left w:val="single" w:sz="4" w:space="0" w:color="auto"/>
              <w:bottom w:val="single" w:sz="4" w:space="0" w:color="auto"/>
              <w:right w:val="single" w:sz="4" w:space="0" w:color="auto"/>
            </w:tcBorders>
            <w:hideMark/>
          </w:tcPr>
          <w:p w14:paraId="3BC12AA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2050" w:type="dxa"/>
            <w:vMerge w:val="restart"/>
            <w:tcBorders>
              <w:top w:val="single" w:sz="4" w:space="0" w:color="auto"/>
              <w:left w:val="single" w:sz="4" w:space="0" w:color="auto"/>
              <w:bottom w:val="single" w:sz="4" w:space="0" w:color="auto"/>
              <w:right w:val="single" w:sz="4" w:space="0" w:color="auto"/>
            </w:tcBorders>
            <w:hideMark/>
          </w:tcPr>
          <w:p w14:paraId="7C8DE07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35" w:type="dxa"/>
            <w:vMerge w:val="restart"/>
            <w:tcBorders>
              <w:top w:val="single" w:sz="4" w:space="0" w:color="auto"/>
              <w:left w:val="single" w:sz="4" w:space="0" w:color="auto"/>
              <w:bottom w:val="single" w:sz="4" w:space="0" w:color="auto"/>
              <w:right w:val="single" w:sz="4" w:space="0" w:color="auto"/>
            </w:tcBorders>
            <w:hideMark/>
          </w:tcPr>
          <w:p w14:paraId="69EA38D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5993355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12" w:type="dxa"/>
            <w:vMerge w:val="restart"/>
            <w:tcBorders>
              <w:top w:val="single" w:sz="4" w:space="0" w:color="auto"/>
              <w:left w:val="single" w:sz="4" w:space="0" w:color="auto"/>
              <w:bottom w:val="single" w:sz="4" w:space="0" w:color="auto"/>
              <w:right w:val="single" w:sz="4" w:space="0" w:color="auto"/>
            </w:tcBorders>
            <w:hideMark/>
          </w:tcPr>
          <w:p w14:paraId="7F72555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6134" w:type="dxa"/>
            <w:gridSpan w:val="6"/>
            <w:tcBorders>
              <w:top w:val="single" w:sz="4" w:space="0" w:color="auto"/>
              <w:left w:val="single" w:sz="4" w:space="0" w:color="auto"/>
              <w:bottom w:val="single" w:sz="4" w:space="0" w:color="auto"/>
              <w:right w:val="single" w:sz="4" w:space="0" w:color="auto"/>
            </w:tcBorders>
            <w:vAlign w:val="center"/>
            <w:hideMark/>
          </w:tcPr>
          <w:p w14:paraId="604206A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3D6EB49C" w14:textId="77777777" w:rsidTr="006C1FE4">
        <w:trPr>
          <w:gridAfter w:val="1"/>
          <w:wAfter w:w="52"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B82761A" w14:textId="77777777" w:rsidR="006C1FE4" w:rsidRPr="006C1FE4" w:rsidRDefault="006C1FE4" w:rsidP="006C1FE4">
            <w:pPr>
              <w:rPr>
                <w:sz w:val="24"/>
                <w:szCs w:val="24"/>
                <w:lang w:eastAsia="uk-UA"/>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66F9B39C"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46C64A8" w14:textId="77777777" w:rsidR="006C1FE4" w:rsidRPr="006C1FE4" w:rsidRDefault="006C1FE4" w:rsidP="006C1FE4">
            <w:pPr>
              <w:rPr>
                <w:sz w:val="24"/>
                <w:szCs w:val="24"/>
                <w:lang w:eastAsia="uk-UA"/>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1D5E339C" w14:textId="77777777" w:rsidR="006C1FE4" w:rsidRPr="006C1FE4" w:rsidRDefault="006C1FE4" w:rsidP="006C1FE4">
            <w:pPr>
              <w:rPr>
                <w:sz w:val="24"/>
                <w:szCs w:val="24"/>
                <w:lang w:eastAsia="uk-UA"/>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1EEB273" w14:textId="77777777" w:rsidR="006C1FE4" w:rsidRPr="006C1FE4" w:rsidRDefault="006C1FE4" w:rsidP="006C1FE4">
            <w:pPr>
              <w:rPr>
                <w:sz w:val="24"/>
                <w:szCs w:val="24"/>
                <w:lang w:eastAsia="uk-U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D40CA41" w14:textId="77777777" w:rsidR="006C1FE4" w:rsidRPr="006C1FE4" w:rsidRDefault="006C1FE4" w:rsidP="006C1FE4">
            <w:pPr>
              <w:rPr>
                <w:sz w:val="24"/>
                <w:szCs w:val="24"/>
                <w:lang w:eastAsia="uk-UA"/>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399C0FB5"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136267"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B2E67C"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40C717"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375" w:type="dxa"/>
            <w:tcBorders>
              <w:top w:val="single" w:sz="4" w:space="0" w:color="auto"/>
              <w:left w:val="single" w:sz="4" w:space="0" w:color="auto"/>
              <w:bottom w:val="single" w:sz="4" w:space="0" w:color="auto"/>
              <w:right w:val="single" w:sz="4" w:space="0" w:color="auto"/>
            </w:tcBorders>
            <w:vAlign w:val="center"/>
            <w:hideMark/>
          </w:tcPr>
          <w:p w14:paraId="63227EFE"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12238492" w14:textId="77777777" w:rsidTr="006C1FE4">
        <w:trPr>
          <w:gridAfter w:val="1"/>
          <w:wAfter w:w="52" w:type="dxa"/>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14:paraId="5B139272" w14:textId="77777777" w:rsidR="006C1FE4" w:rsidRPr="006C1FE4" w:rsidRDefault="006C1FE4" w:rsidP="006C1FE4">
            <w:pPr>
              <w:jc w:val="center"/>
              <w:rPr>
                <w:sz w:val="24"/>
                <w:szCs w:val="24"/>
                <w:lang w:eastAsia="uk-UA"/>
              </w:rPr>
            </w:pPr>
            <w:r w:rsidRPr="006C1FE4">
              <w:rPr>
                <w:rFonts w:eastAsia="Calibri"/>
                <w:sz w:val="24"/>
                <w:szCs w:val="24"/>
                <w:lang w:eastAsia="uk-UA"/>
              </w:rPr>
              <w:t>1.2.17</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18E60E1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Реконструкція каналізаційного колектора по</w:t>
            </w:r>
          </w:p>
          <w:p w14:paraId="4CB7205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вул. Будівельників (район ДБК)</w:t>
            </w:r>
          </w:p>
          <w:p w14:paraId="28603B8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 м. Рівне</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0ED7FA3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запобігання забрудненню довкілля стічними та каналізацій</w:t>
            </w:r>
            <w:r w:rsidRPr="006C1FE4">
              <w:rPr>
                <w:rFonts w:eastAsia="Calibri"/>
                <w:sz w:val="24"/>
                <w:szCs w:val="24"/>
                <w:lang w:eastAsia="uk-UA"/>
              </w:rPr>
              <w:softHyphen/>
              <w:t>ними водами</w:t>
            </w:r>
          </w:p>
        </w:tc>
        <w:tc>
          <w:tcPr>
            <w:tcW w:w="2050" w:type="dxa"/>
            <w:vMerge w:val="restart"/>
            <w:tcBorders>
              <w:top w:val="single" w:sz="4" w:space="0" w:color="auto"/>
              <w:left w:val="single" w:sz="4" w:space="0" w:color="auto"/>
              <w:bottom w:val="single" w:sz="4" w:space="0" w:color="auto"/>
              <w:right w:val="single" w:sz="4" w:space="0" w:color="auto"/>
            </w:tcBorders>
            <w:vAlign w:val="center"/>
            <w:hideMark/>
          </w:tcPr>
          <w:p w14:paraId="0EA7D45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РОВКП ВКГ "Рівнеобл</w:t>
            </w:r>
            <w:r w:rsidRPr="006C1FE4">
              <w:rPr>
                <w:rFonts w:eastAsia="Calibri"/>
                <w:sz w:val="24"/>
                <w:szCs w:val="24"/>
                <w:lang w:eastAsia="uk-UA"/>
              </w:rPr>
              <w:softHyphen/>
              <w:t>водоканал"</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78A1A2B"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81ADA8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0,0000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93E775C"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75EA1A"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A2AD9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9E13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8716B05"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3D4CDCF6" w14:textId="77777777" w:rsidTr="006C1FE4">
        <w:trPr>
          <w:gridAfter w:val="1"/>
          <w:wAfter w:w="52"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7A1A223" w14:textId="77777777" w:rsidR="006C1FE4" w:rsidRPr="006C1FE4" w:rsidRDefault="006C1FE4" w:rsidP="006C1FE4">
            <w:pPr>
              <w:rPr>
                <w:sz w:val="24"/>
                <w:szCs w:val="24"/>
                <w:lang w:eastAsia="uk-UA"/>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ED61566"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45FFA71F" w14:textId="77777777" w:rsidR="006C1FE4" w:rsidRPr="006C1FE4" w:rsidRDefault="006C1FE4" w:rsidP="006C1FE4">
            <w:pPr>
              <w:rPr>
                <w:sz w:val="24"/>
                <w:szCs w:val="24"/>
                <w:lang w:eastAsia="uk-UA"/>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7BBB2B85" w14:textId="77777777" w:rsidR="006C1FE4" w:rsidRPr="006C1FE4" w:rsidRDefault="006C1FE4" w:rsidP="006C1FE4">
            <w:pPr>
              <w:rPr>
                <w:sz w:val="24"/>
                <w:szCs w:val="24"/>
                <w:lang w:eastAsia="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568196A9" w14:textId="77777777" w:rsidR="006C1FE4" w:rsidRPr="006C1FE4" w:rsidRDefault="006C1FE4" w:rsidP="006C1FE4">
            <w:pPr>
              <w:rPr>
                <w:sz w:val="24"/>
                <w:szCs w:val="24"/>
                <w:lang w:eastAsia="ru-RU"/>
              </w:rPr>
            </w:pPr>
            <w:r w:rsidRPr="006C1FE4">
              <w:rPr>
                <w:rFonts w:eastAsia="Calibri"/>
                <w:sz w:val="24"/>
                <w:szCs w:val="24"/>
                <w:lang w:eastAsia="uk-UA"/>
              </w:rPr>
              <w:t>обласний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47DA94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5097,8700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3D431D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1000,0000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889D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1500,0000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1C4E7F" w14:textId="77777777" w:rsidR="006C1FE4" w:rsidRPr="006C1FE4" w:rsidRDefault="006C1FE4" w:rsidP="006C1FE4">
            <w:pPr>
              <w:jc w:val="center"/>
              <w:rPr>
                <w:rFonts w:eastAsia="Calibri"/>
                <w:sz w:val="24"/>
                <w:szCs w:val="24"/>
                <w:lang w:eastAsia="ru-RU"/>
              </w:rPr>
            </w:pPr>
            <w:r w:rsidRPr="006C1FE4">
              <w:rPr>
                <w:rFonts w:eastAsia="Calibri"/>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FC5F17" w14:textId="77777777" w:rsidR="006C1FE4" w:rsidRPr="006C1FE4" w:rsidRDefault="006C1FE4" w:rsidP="006C1FE4">
            <w:pPr>
              <w:jc w:val="center"/>
              <w:rPr>
                <w:rFonts w:eastAsia="Calibri"/>
                <w:sz w:val="24"/>
                <w:szCs w:val="24"/>
                <w:lang w:eastAsia="ru-RU"/>
              </w:rPr>
            </w:pPr>
            <w:r w:rsidRPr="006C1FE4">
              <w:rPr>
                <w:rFonts w:eastAsia="Calibri"/>
                <w:lang w:eastAsia="uk-UA"/>
              </w:rPr>
              <w:t> </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3D8C00F" w14:textId="77777777" w:rsidR="006C1FE4" w:rsidRPr="006C1FE4" w:rsidRDefault="006C1FE4" w:rsidP="006C1FE4">
            <w:pPr>
              <w:jc w:val="center"/>
              <w:rPr>
                <w:rFonts w:eastAsia="Calibri"/>
                <w:sz w:val="24"/>
                <w:szCs w:val="24"/>
                <w:lang w:eastAsia="ru-RU"/>
              </w:rPr>
            </w:pPr>
            <w:r w:rsidRPr="006C1FE4">
              <w:rPr>
                <w:rFonts w:eastAsia="Calibri"/>
                <w:lang w:eastAsia="uk-UA"/>
              </w:rPr>
              <w:t>2597,8700</w:t>
            </w:r>
          </w:p>
        </w:tc>
      </w:tr>
      <w:tr w:rsidR="006C1FE4" w:rsidRPr="006C1FE4" w14:paraId="496B1E97" w14:textId="77777777" w:rsidTr="006C1FE4">
        <w:trPr>
          <w:gridAfter w:val="1"/>
          <w:wAfter w:w="52"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8C59738" w14:textId="77777777" w:rsidR="006C1FE4" w:rsidRPr="006C1FE4" w:rsidRDefault="006C1FE4" w:rsidP="006C1FE4">
            <w:pPr>
              <w:rPr>
                <w:sz w:val="24"/>
                <w:szCs w:val="24"/>
                <w:lang w:eastAsia="uk-UA"/>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5F470E9E"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4408A3FB" w14:textId="77777777" w:rsidR="006C1FE4" w:rsidRPr="006C1FE4" w:rsidRDefault="006C1FE4" w:rsidP="006C1FE4">
            <w:pPr>
              <w:rPr>
                <w:sz w:val="24"/>
                <w:szCs w:val="24"/>
                <w:lang w:eastAsia="uk-UA"/>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1A87B332" w14:textId="77777777" w:rsidR="006C1FE4" w:rsidRPr="006C1FE4" w:rsidRDefault="006C1FE4" w:rsidP="006C1FE4">
            <w:pPr>
              <w:rPr>
                <w:sz w:val="24"/>
                <w:szCs w:val="24"/>
                <w:lang w:eastAsia="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62F244ED" w14:textId="77777777" w:rsidR="006C1FE4" w:rsidRPr="006C1FE4" w:rsidRDefault="006C1FE4" w:rsidP="006C1FE4">
            <w:pPr>
              <w:rPr>
                <w:sz w:val="24"/>
                <w:szCs w:val="24"/>
                <w:lang w:eastAsia="ru-RU"/>
              </w:rPr>
            </w:pPr>
            <w:r w:rsidRPr="006C1FE4">
              <w:rPr>
                <w:rFonts w:eastAsia="Calibri"/>
                <w:sz w:val="24"/>
                <w:szCs w:val="24"/>
                <w:lang w:eastAsia="uk-UA"/>
              </w:rPr>
              <w:t>місцеві</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34B280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305" w:type="dxa"/>
            <w:tcBorders>
              <w:top w:val="single" w:sz="4" w:space="0" w:color="auto"/>
              <w:left w:val="single" w:sz="4" w:space="0" w:color="auto"/>
              <w:bottom w:val="single" w:sz="4" w:space="0" w:color="auto"/>
              <w:right w:val="single" w:sz="4" w:space="0" w:color="auto"/>
            </w:tcBorders>
            <w:vAlign w:val="center"/>
          </w:tcPr>
          <w:p w14:paraId="754BEFB5" w14:textId="77777777" w:rsidR="006C1FE4" w:rsidRPr="006C1FE4" w:rsidRDefault="006C1FE4" w:rsidP="006C1FE4">
            <w:pPr>
              <w:jc w:val="center"/>
              <w:rPr>
                <w:rFonts w:eastAsia="Calibri"/>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D37D80E" w14:textId="77777777" w:rsidR="006C1FE4" w:rsidRPr="006C1FE4" w:rsidRDefault="006C1FE4" w:rsidP="006C1FE4">
            <w:pPr>
              <w:jc w:val="center"/>
              <w:rPr>
                <w:rFonts w:eastAsia="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268982E" w14:textId="77777777" w:rsidR="006C1FE4" w:rsidRPr="006C1FE4" w:rsidRDefault="006C1FE4" w:rsidP="006C1FE4">
            <w:pPr>
              <w:jc w:val="center"/>
              <w:rPr>
                <w:rFonts w:eastAsia="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1A309BB" w14:textId="77777777" w:rsidR="006C1FE4" w:rsidRPr="006C1FE4" w:rsidRDefault="006C1FE4" w:rsidP="006C1FE4">
            <w:pPr>
              <w:jc w:val="center"/>
              <w:rPr>
                <w:rFonts w:eastAsia="Calibri"/>
                <w:sz w:val="24"/>
                <w:szCs w:val="24"/>
                <w:lang w:eastAsia="ru-RU"/>
              </w:rPr>
            </w:pPr>
          </w:p>
        </w:tc>
        <w:tc>
          <w:tcPr>
            <w:tcW w:w="1375" w:type="dxa"/>
            <w:tcBorders>
              <w:top w:val="single" w:sz="4" w:space="0" w:color="auto"/>
              <w:left w:val="single" w:sz="4" w:space="0" w:color="auto"/>
              <w:bottom w:val="single" w:sz="4" w:space="0" w:color="auto"/>
              <w:right w:val="single" w:sz="4" w:space="0" w:color="auto"/>
            </w:tcBorders>
            <w:vAlign w:val="center"/>
          </w:tcPr>
          <w:p w14:paraId="46B92FC9" w14:textId="77777777" w:rsidR="006C1FE4" w:rsidRPr="006C1FE4" w:rsidRDefault="006C1FE4" w:rsidP="006C1FE4">
            <w:pPr>
              <w:jc w:val="center"/>
              <w:rPr>
                <w:rFonts w:eastAsia="Calibri"/>
                <w:sz w:val="24"/>
                <w:szCs w:val="24"/>
                <w:lang w:eastAsia="ru-RU"/>
              </w:rPr>
            </w:pPr>
          </w:p>
        </w:tc>
      </w:tr>
      <w:tr w:rsidR="006C1FE4" w:rsidRPr="006C1FE4" w14:paraId="4C4F9A83" w14:textId="77777777" w:rsidTr="006C1FE4">
        <w:trPr>
          <w:gridAfter w:val="1"/>
          <w:wAfter w:w="52"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D816844" w14:textId="77777777" w:rsidR="006C1FE4" w:rsidRPr="006C1FE4" w:rsidRDefault="006C1FE4" w:rsidP="006C1FE4">
            <w:pPr>
              <w:rPr>
                <w:sz w:val="24"/>
                <w:szCs w:val="24"/>
                <w:lang w:eastAsia="uk-UA"/>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5889B146" w14:textId="77777777" w:rsidR="006C1FE4" w:rsidRPr="006C1FE4" w:rsidRDefault="006C1FE4" w:rsidP="006C1FE4">
            <w:pPr>
              <w:rPr>
                <w:sz w:val="24"/>
                <w:szCs w:val="24"/>
                <w:lang w:eastAsia="uk-UA"/>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3562A997" w14:textId="77777777" w:rsidR="006C1FE4" w:rsidRPr="006C1FE4" w:rsidRDefault="006C1FE4" w:rsidP="006C1FE4">
            <w:pPr>
              <w:rPr>
                <w:sz w:val="24"/>
                <w:szCs w:val="24"/>
                <w:lang w:eastAsia="uk-UA"/>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510D38F" w14:textId="77777777" w:rsidR="006C1FE4" w:rsidRPr="006C1FE4" w:rsidRDefault="006C1FE4" w:rsidP="006C1FE4">
            <w:pPr>
              <w:rPr>
                <w:sz w:val="24"/>
                <w:szCs w:val="24"/>
                <w:lang w:eastAsia="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14:paraId="1190D64A" w14:textId="77777777" w:rsidR="006C1FE4" w:rsidRPr="006C1FE4" w:rsidRDefault="006C1FE4" w:rsidP="006C1FE4">
            <w:pPr>
              <w:rPr>
                <w:sz w:val="24"/>
                <w:szCs w:val="24"/>
                <w:lang w:eastAsia="ru-RU"/>
              </w:rPr>
            </w:pPr>
            <w:r w:rsidRPr="006C1FE4">
              <w:rPr>
                <w:rFonts w:eastAsia="Calibri"/>
                <w:sz w:val="24"/>
                <w:szCs w:val="24"/>
                <w:lang w:eastAsia="uk-UA"/>
              </w:rPr>
              <w:t>інші кошти</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C79975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0,0000</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FAFE93A"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93436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8D2DB0"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1EBB8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75" w:type="dxa"/>
            <w:tcBorders>
              <w:top w:val="single" w:sz="4" w:space="0" w:color="auto"/>
              <w:left w:val="single" w:sz="4" w:space="0" w:color="auto"/>
              <w:bottom w:val="single" w:sz="4" w:space="0" w:color="auto"/>
              <w:right w:val="single" w:sz="4" w:space="0" w:color="auto"/>
            </w:tcBorders>
            <w:vAlign w:val="center"/>
            <w:hideMark/>
          </w:tcPr>
          <w:p w14:paraId="7B0D67A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24E769D6"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5CD3ECD7"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4931D37D" w14:textId="77777777" w:rsidR="006C1FE4" w:rsidRPr="006C1FE4" w:rsidRDefault="006C1FE4" w:rsidP="006C1FE4">
      <w:pPr>
        <w:suppressAutoHyphens/>
        <w:spacing w:after="0" w:line="240" w:lineRule="auto"/>
        <w:ind w:right="-185"/>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4</w:t>
      </w:r>
    </w:p>
    <w:p w14:paraId="178B4505" w14:textId="77777777" w:rsidR="006C1FE4" w:rsidRPr="006C1FE4" w:rsidRDefault="006C1FE4" w:rsidP="006C1FE4">
      <w:pPr>
        <w:suppressAutoHyphens/>
        <w:spacing w:after="0" w:line="240" w:lineRule="auto"/>
        <w:ind w:right="306"/>
        <w:jc w:val="right"/>
        <w:rPr>
          <w:rFonts w:ascii="Times New Roman" w:eastAsia="Times New Roman" w:hAnsi="Times New Roman" w:cs="Times New Roman"/>
          <w:sz w:val="20"/>
          <w:szCs w:val="20"/>
          <w:lang w:eastAsia="ru-RU"/>
        </w:rPr>
      </w:pPr>
    </w:p>
    <w:p w14:paraId="54E385CA"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480" w:type="dxa"/>
        <w:tblInd w:w="-132" w:type="dxa"/>
        <w:tblLayout w:type="fixed"/>
        <w:tblLook w:val="01E0" w:firstRow="1" w:lastRow="1" w:firstColumn="1" w:lastColumn="1" w:noHBand="0" w:noVBand="0"/>
      </w:tblPr>
      <w:tblGrid>
        <w:gridCol w:w="826"/>
        <w:gridCol w:w="1924"/>
        <w:gridCol w:w="1916"/>
        <w:gridCol w:w="1817"/>
        <w:gridCol w:w="1658"/>
        <w:gridCol w:w="1312"/>
        <w:gridCol w:w="1025"/>
        <w:gridCol w:w="1134"/>
        <w:gridCol w:w="1134"/>
        <w:gridCol w:w="1320"/>
        <w:gridCol w:w="1373"/>
        <w:gridCol w:w="41"/>
      </w:tblGrid>
      <w:tr w:rsidR="006C1FE4" w:rsidRPr="006C1FE4" w14:paraId="1F676ECF" w14:textId="77777777" w:rsidTr="006C1FE4">
        <w:tc>
          <w:tcPr>
            <w:tcW w:w="825" w:type="dxa"/>
            <w:vMerge w:val="restart"/>
            <w:tcBorders>
              <w:top w:val="single" w:sz="4" w:space="0" w:color="auto"/>
              <w:left w:val="single" w:sz="4" w:space="0" w:color="auto"/>
              <w:bottom w:val="single" w:sz="4" w:space="0" w:color="auto"/>
              <w:right w:val="single" w:sz="4" w:space="0" w:color="auto"/>
            </w:tcBorders>
            <w:hideMark/>
          </w:tcPr>
          <w:p w14:paraId="37908055"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923" w:type="dxa"/>
            <w:vMerge w:val="restart"/>
            <w:tcBorders>
              <w:top w:val="single" w:sz="4" w:space="0" w:color="auto"/>
              <w:left w:val="single" w:sz="4" w:space="0" w:color="auto"/>
              <w:bottom w:val="single" w:sz="4" w:space="0" w:color="auto"/>
              <w:right w:val="single" w:sz="4" w:space="0" w:color="auto"/>
            </w:tcBorders>
            <w:hideMark/>
          </w:tcPr>
          <w:p w14:paraId="3D98109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915" w:type="dxa"/>
            <w:vMerge w:val="restart"/>
            <w:tcBorders>
              <w:top w:val="single" w:sz="4" w:space="0" w:color="auto"/>
              <w:left w:val="single" w:sz="4" w:space="0" w:color="auto"/>
              <w:bottom w:val="single" w:sz="4" w:space="0" w:color="auto"/>
              <w:right w:val="single" w:sz="4" w:space="0" w:color="auto"/>
            </w:tcBorders>
            <w:hideMark/>
          </w:tcPr>
          <w:p w14:paraId="0DC0AD2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817" w:type="dxa"/>
            <w:vMerge w:val="restart"/>
            <w:tcBorders>
              <w:top w:val="single" w:sz="4" w:space="0" w:color="auto"/>
              <w:left w:val="single" w:sz="4" w:space="0" w:color="auto"/>
              <w:bottom w:val="single" w:sz="4" w:space="0" w:color="auto"/>
              <w:right w:val="single" w:sz="4" w:space="0" w:color="auto"/>
            </w:tcBorders>
            <w:hideMark/>
          </w:tcPr>
          <w:p w14:paraId="33BE504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58" w:type="dxa"/>
            <w:vMerge w:val="restart"/>
            <w:tcBorders>
              <w:top w:val="single" w:sz="4" w:space="0" w:color="auto"/>
              <w:left w:val="single" w:sz="4" w:space="0" w:color="auto"/>
              <w:bottom w:val="single" w:sz="4" w:space="0" w:color="auto"/>
              <w:right w:val="single" w:sz="4" w:space="0" w:color="auto"/>
            </w:tcBorders>
            <w:hideMark/>
          </w:tcPr>
          <w:p w14:paraId="271BBC9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6E1DE6A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12" w:type="dxa"/>
            <w:vMerge w:val="restart"/>
            <w:tcBorders>
              <w:top w:val="single" w:sz="4" w:space="0" w:color="auto"/>
              <w:left w:val="single" w:sz="4" w:space="0" w:color="auto"/>
              <w:bottom w:val="single" w:sz="4" w:space="0" w:color="auto"/>
              <w:right w:val="single" w:sz="4" w:space="0" w:color="auto"/>
            </w:tcBorders>
            <w:hideMark/>
          </w:tcPr>
          <w:p w14:paraId="0C26AF0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6027" w:type="dxa"/>
            <w:gridSpan w:val="6"/>
            <w:tcBorders>
              <w:top w:val="single" w:sz="4" w:space="0" w:color="auto"/>
              <w:left w:val="single" w:sz="4" w:space="0" w:color="auto"/>
              <w:bottom w:val="single" w:sz="4" w:space="0" w:color="auto"/>
              <w:right w:val="single" w:sz="4" w:space="0" w:color="auto"/>
            </w:tcBorders>
            <w:vAlign w:val="center"/>
            <w:hideMark/>
          </w:tcPr>
          <w:p w14:paraId="4315338D"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5F601A55" w14:textId="77777777" w:rsidTr="006C1FE4">
        <w:trPr>
          <w:gridAfter w:val="1"/>
          <w:wAfter w:w="41"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E12B2B8"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0E5F2D8A" w14:textId="77777777" w:rsidR="006C1FE4" w:rsidRPr="006C1FE4" w:rsidRDefault="006C1FE4" w:rsidP="006C1FE4">
            <w:pPr>
              <w:rPr>
                <w:sz w:val="24"/>
                <w:szCs w:val="24"/>
                <w:lang w:eastAsia="uk-UA"/>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7462C1CC" w14:textId="77777777" w:rsidR="006C1FE4" w:rsidRPr="006C1FE4" w:rsidRDefault="006C1FE4" w:rsidP="006C1FE4">
            <w:pPr>
              <w:rPr>
                <w:sz w:val="24"/>
                <w:szCs w:val="24"/>
                <w:lang w:eastAsia="uk-UA"/>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0BB1B7EF" w14:textId="77777777" w:rsidR="006C1FE4" w:rsidRPr="006C1FE4" w:rsidRDefault="006C1FE4" w:rsidP="006C1FE4">
            <w:pPr>
              <w:rPr>
                <w:sz w:val="24"/>
                <w:szCs w:val="24"/>
                <w:lang w:eastAsia="uk-UA"/>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3BE9F303" w14:textId="77777777" w:rsidR="006C1FE4" w:rsidRPr="006C1FE4" w:rsidRDefault="006C1FE4" w:rsidP="006C1FE4">
            <w:pPr>
              <w:rPr>
                <w:sz w:val="24"/>
                <w:szCs w:val="24"/>
                <w:lang w:eastAsia="uk-U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91C93DB" w14:textId="77777777" w:rsidR="006C1FE4" w:rsidRPr="006C1FE4" w:rsidRDefault="006C1FE4" w:rsidP="006C1FE4">
            <w:pPr>
              <w:rPr>
                <w:sz w:val="24"/>
                <w:szCs w:val="24"/>
                <w:lang w:eastAsia="uk-UA"/>
              </w:rPr>
            </w:pPr>
          </w:p>
        </w:tc>
        <w:tc>
          <w:tcPr>
            <w:tcW w:w="1025" w:type="dxa"/>
            <w:tcBorders>
              <w:top w:val="single" w:sz="4" w:space="0" w:color="auto"/>
              <w:left w:val="single" w:sz="4" w:space="0" w:color="auto"/>
              <w:bottom w:val="single" w:sz="4" w:space="0" w:color="auto"/>
              <w:right w:val="single" w:sz="4" w:space="0" w:color="auto"/>
            </w:tcBorders>
            <w:vAlign w:val="center"/>
            <w:hideMark/>
          </w:tcPr>
          <w:p w14:paraId="78610342"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C6FEDA"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2BBF0C"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E4CFEA2"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AD16D6F"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470F3BC6" w14:textId="77777777" w:rsidTr="006C1FE4">
        <w:trPr>
          <w:gridAfter w:val="1"/>
          <w:wAfter w:w="41" w:type="dxa"/>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14:paraId="04DF1503" w14:textId="77777777" w:rsidR="006C1FE4" w:rsidRPr="006C1FE4" w:rsidRDefault="006C1FE4" w:rsidP="006C1FE4">
            <w:pPr>
              <w:jc w:val="center"/>
              <w:rPr>
                <w:sz w:val="24"/>
                <w:szCs w:val="24"/>
                <w:lang w:eastAsia="uk-UA"/>
              </w:rPr>
            </w:pPr>
            <w:r w:rsidRPr="006C1FE4">
              <w:rPr>
                <w:rFonts w:eastAsia="Calibri"/>
                <w:sz w:val="24"/>
                <w:szCs w:val="24"/>
                <w:lang w:eastAsia="uk-UA"/>
              </w:rPr>
              <w:t>1.3.3</w:t>
            </w:r>
          </w:p>
        </w:tc>
        <w:tc>
          <w:tcPr>
            <w:tcW w:w="1923" w:type="dxa"/>
            <w:vMerge w:val="restart"/>
            <w:tcBorders>
              <w:top w:val="single" w:sz="4" w:space="0" w:color="auto"/>
              <w:left w:val="single" w:sz="4" w:space="0" w:color="auto"/>
              <w:bottom w:val="single" w:sz="4" w:space="0" w:color="auto"/>
              <w:right w:val="single" w:sz="4" w:space="0" w:color="auto"/>
            </w:tcBorders>
            <w:vAlign w:val="center"/>
            <w:hideMark/>
          </w:tcPr>
          <w:p w14:paraId="7D35B74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Придбання технологічного обладнання для заміни такого, що використало свої технічні можливості, на комунальних каналізаційних системах РОВКП ВКГ "Рівне</w:t>
            </w:r>
            <w:r w:rsidRPr="006C1FE4">
              <w:rPr>
                <w:rFonts w:eastAsia="Calibri"/>
                <w:sz w:val="24"/>
                <w:szCs w:val="24"/>
                <w:lang w:eastAsia="uk-UA"/>
              </w:rPr>
              <w:softHyphen/>
              <w:t>облводоканал" (магістральних засувок)</w:t>
            </w:r>
          </w:p>
        </w:tc>
        <w:tc>
          <w:tcPr>
            <w:tcW w:w="1915" w:type="dxa"/>
            <w:vMerge w:val="restart"/>
            <w:tcBorders>
              <w:top w:val="single" w:sz="4" w:space="0" w:color="auto"/>
              <w:left w:val="single" w:sz="4" w:space="0" w:color="auto"/>
              <w:bottom w:val="single" w:sz="4" w:space="0" w:color="auto"/>
              <w:right w:val="single" w:sz="4" w:space="0" w:color="auto"/>
            </w:tcBorders>
            <w:vAlign w:val="center"/>
            <w:hideMark/>
          </w:tcPr>
          <w:p w14:paraId="10C6136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запобігання аварійної зупинки каналізацій</w:t>
            </w:r>
            <w:r w:rsidRPr="006C1FE4">
              <w:rPr>
                <w:rFonts w:eastAsia="Calibri"/>
                <w:sz w:val="24"/>
                <w:szCs w:val="24"/>
                <w:lang w:eastAsia="uk-UA"/>
              </w:rPr>
              <w:softHyphen/>
              <w:t>них насосних станцій і витоку  на поверхню неочищених стоків та забруднення довкілля</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19E3888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РОВКП ВКГ "Рівне</w:t>
            </w:r>
            <w:r w:rsidRPr="006C1FE4">
              <w:rPr>
                <w:rFonts w:eastAsia="Calibri"/>
                <w:sz w:val="24"/>
                <w:szCs w:val="24"/>
                <w:lang w:eastAsia="uk-UA"/>
              </w:rPr>
              <w:softHyphen/>
              <w:t>облводоканал"</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8F94D4D"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F176DE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0DFCBB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84B4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8BF9E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51FE94A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E99383D"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5BD31124" w14:textId="77777777" w:rsidTr="006C1FE4">
        <w:trPr>
          <w:gridAfter w:val="1"/>
          <w:wAfter w:w="41"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E74FCF0"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59184D24" w14:textId="77777777" w:rsidR="006C1FE4" w:rsidRPr="006C1FE4" w:rsidRDefault="006C1FE4" w:rsidP="006C1FE4">
            <w:pPr>
              <w:rPr>
                <w:sz w:val="24"/>
                <w:szCs w:val="24"/>
                <w:lang w:eastAsia="uk-UA"/>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145442A3" w14:textId="77777777" w:rsidR="006C1FE4" w:rsidRPr="006C1FE4" w:rsidRDefault="006C1FE4" w:rsidP="006C1FE4">
            <w:pPr>
              <w:rPr>
                <w:sz w:val="24"/>
                <w:szCs w:val="24"/>
                <w:lang w:eastAsia="uk-UA"/>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7F8D118C" w14:textId="77777777" w:rsidR="006C1FE4" w:rsidRPr="006C1FE4" w:rsidRDefault="006C1FE4" w:rsidP="006C1FE4">
            <w:pPr>
              <w:rPr>
                <w:sz w:val="24"/>
                <w:szCs w:val="24"/>
                <w:lang w:eastAsia="uk-UA"/>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61E719C0" w14:textId="77777777" w:rsidR="006C1FE4" w:rsidRPr="006C1FE4" w:rsidRDefault="006C1FE4" w:rsidP="006C1FE4">
            <w:pPr>
              <w:rPr>
                <w:sz w:val="24"/>
                <w:szCs w:val="24"/>
                <w:lang w:eastAsia="ru-RU"/>
              </w:rPr>
            </w:pPr>
            <w:r w:rsidRPr="006C1FE4">
              <w:rPr>
                <w:rFonts w:eastAsia="Calibri"/>
                <w:sz w:val="24"/>
                <w:szCs w:val="24"/>
                <w:lang w:eastAsia="uk-UA"/>
              </w:rPr>
              <w:t>обласний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9D3B82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3158,0900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A4DD05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3DAD5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500,0000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2F840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400,0000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4E8B47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750,0000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E6034B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1508,0900</w:t>
            </w:r>
          </w:p>
        </w:tc>
      </w:tr>
      <w:tr w:rsidR="006C1FE4" w:rsidRPr="006C1FE4" w14:paraId="7EC765D3" w14:textId="77777777" w:rsidTr="006C1FE4">
        <w:trPr>
          <w:gridAfter w:val="1"/>
          <w:wAfter w:w="41"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B4588EA"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45A255FE" w14:textId="77777777" w:rsidR="006C1FE4" w:rsidRPr="006C1FE4" w:rsidRDefault="006C1FE4" w:rsidP="006C1FE4">
            <w:pPr>
              <w:rPr>
                <w:sz w:val="24"/>
                <w:szCs w:val="24"/>
                <w:lang w:eastAsia="uk-UA"/>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7FC9DB12" w14:textId="77777777" w:rsidR="006C1FE4" w:rsidRPr="006C1FE4" w:rsidRDefault="006C1FE4" w:rsidP="006C1FE4">
            <w:pPr>
              <w:rPr>
                <w:sz w:val="24"/>
                <w:szCs w:val="24"/>
                <w:lang w:eastAsia="uk-UA"/>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7DE62DA8" w14:textId="77777777" w:rsidR="006C1FE4" w:rsidRPr="006C1FE4" w:rsidRDefault="006C1FE4" w:rsidP="006C1FE4">
            <w:pPr>
              <w:rPr>
                <w:sz w:val="24"/>
                <w:szCs w:val="24"/>
                <w:lang w:eastAsia="uk-UA"/>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02728A6F" w14:textId="77777777" w:rsidR="006C1FE4" w:rsidRPr="006C1FE4" w:rsidRDefault="006C1FE4" w:rsidP="006C1FE4">
            <w:pPr>
              <w:rPr>
                <w:sz w:val="24"/>
                <w:szCs w:val="24"/>
                <w:lang w:eastAsia="ru-RU"/>
              </w:rPr>
            </w:pPr>
            <w:r w:rsidRPr="006C1FE4">
              <w:rPr>
                <w:rFonts w:eastAsia="Calibri"/>
                <w:sz w:val="24"/>
                <w:szCs w:val="24"/>
                <w:lang w:eastAsia="uk-UA"/>
              </w:rPr>
              <w:t>місцеві</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F35764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10847B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B4C71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46CEB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E752B0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FFFAE1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1403A79C" w14:textId="77777777" w:rsidTr="006C1FE4">
        <w:trPr>
          <w:gridAfter w:val="1"/>
          <w:wAfter w:w="41" w:type="dxa"/>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29A40F2"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32BA4FF8" w14:textId="77777777" w:rsidR="006C1FE4" w:rsidRPr="006C1FE4" w:rsidRDefault="006C1FE4" w:rsidP="006C1FE4">
            <w:pPr>
              <w:rPr>
                <w:sz w:val="24"/>
                <w:szCs w:val="24"/>
                <w:lang w:eastAsia="uk-UA"/>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14:paraId="309A9E95" w14:textId="77777777" w:rsidR="006C1FE4" w:rsidRPr="006C1FE4" w:rsidRDefault="006C1FE4" w:rsidP="006C1FE4">
            <w:pPr>
              <w:rPr>
                <w:sz w:val="24"/>
                <w:szCs w:val="24"/>
                <w:lang w:eastAsia="uk-UA"/>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36C28A87" w14:textId="77777777" w:rsidR="006C1FE4" w:rsidRPr="006C1FE4" w:rsidRDefault="006C1FE4" w:rsidP="006C1FE4">
            <w:pPr>
              <w:rPr>
                <w:sz w:val="24"/>
                <w:szCs w:val="24"/>
                <w:lang w:eastAsia="uk-UA"/>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6049330F" w14:textId="77777777" w:rsidR="006C1FE4" w:rsidRPr="006C1FE4" w:rsidRDefault="006C1FE4" w:rsidP="006C1FE4">
            <w:pPr>
              <w:rPr>
                <w:sz w:val="24"/>
                <w:szCs w:val="24"/>
                <w:lang w:eastAsia="ru-RU"/>
              </w:rPr>
            </w:pPr>
            <w:r w:rsidRPr="006C1FE4">
              <w:rPr>
                <w:rFonts w:eastAsia="Calibri"/>
                <w:sz w:val="24"/>
                <w:szCs w:val="24"/>
                <w:lang w:eastAsia="uk-UA"/>
              </w:rPr>
              <w:t>інші кошти</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338B45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25" w:type="dxa"/>
            <w:tcBorders>
              <w:top w:val="single" w:sz="4" w:space="0" w:color="auto"/>
              <w:left w:val="single" w:sz="4" w:space="0" w:color="auto"/>
              <w:bottom w:val="single" w:sz="4" w:space="0" w:color="auto"/>
              <w:right w:val="single" w:sz="4" w:space="0" w:color="auto"/>
            </w:tcBorders>
            <w:vAlign w:val="center"/>
            <w:hideMark/>
          </w:tcPr>
          <w:p w14:paraId="616C65E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8DE3D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69E32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53B3BC8"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C715CD8"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6B41B6AE"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530A1517" w14:textId="77777777" w:rsidR="006C1FE4" w:rsidRPr="006C1FE4" w:rsidRDefault="006C1FE4" w:rsidP="006C1FE4">
      <w:pPr>
        <w:suppressAutoHyphens/>
        <w:spacing w:after="0" w:line="240" w:lineRule="auto"/>
        <w:ind w:right="306"/>
        <w:jc w:val="right"/>
        <w:rPr>
          <w:rFonts w:ascii="Times New Roman" w:eastAsia="Times New Roman" w:hAnsi="Times New Roman" w:cs="Times New Roman"/>
          <w:sz w:val="28"/>
          <w:szCs w:val="28"/>
        </w:rPr>
      </w:pPr>
    </w:p>
    <w:p w14:paraId="44D7F224" w14:textId="77777777" w:rsidR="006C1FE4" w:rsidRPr="006C1FE4" w:rsidRDefault="006C1FE4" w:rsidP="006C1FE4">
      <w:pPr>
        <w:suppressAutoHyphens/>
        <w:spacing w:after="0" w:line="240" w:lineRule="auto"/>
        <w:ind w:right="306"/>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r w:rsidRPr="006C1FE4">
        <w:rPr>
          <w:rFonts w:ascii="Times New Roman" w:eastAsia="Times New Roman" w:hAnsi="Times New Roman" w:cs="Times New Roman"/>
          <w:sz w:val="28"/>
          <w:szCs w:val="28"/>
        </w:rPr>
        <w:lastRenderedPageBreak/>
        <w:t>5</w:t>
      </w:r>
    </w:p>
    <w:p w14:paraId="2B71204D"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120" w:type="dxa"/>
        <w:tblInd w:w="-132" w:type="dxa"/>
        <w:tblLayout w:type="fixed"/>
        <w:tblLook w:val="01E0" w:firstRow="1" w:lastRow="1" w:firstColumn="1" w:lastColumn="1" w:noHBand="0" w:noVBand="0"/>
      </w:tblPr>
      <w:tblGrid>
        <w:gridCol w:w="819"/>
        <w:gridCol w:w="1911"/>
        <w:gridCol w:w="1789"/>
        <w:gridCol w:w="1806"/>
        <w:gridCol w:w="1648"/>
        <w:gridCol w:w="1305"/>
        <w:gridCol w:w="1087"/>
        <w:gridCol w:w="1074"/>
        <w:gridCol w:w="1193"/>
        <w:gridCol w:w="1312"/>
        <w:gridCol w:w="1176"/>
      </w:tblGrid>
      <w:tr w:rsidR="006C1FE4" w:rsidRPr="006C1FE4" w14:paraId="3E46FCC0"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2DF0FFEB"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912" w:type="dxa"/>
            <w:vMerge w:val="restart"/>
            <w:tcBorders>
              <w:top w:val="single" w:sz="4" w:space="0" w:color="auto"/>
              <w:left w:val="single" w:sz="4" w:space="0" w:color="auto"/>
              <w:bottom w:val="single" w:sz="4" w:space="0" w:color="auto"/>
              <w:right w:val="single" w:sz="4" w:space="0" w:color="auto"/>
            </w:tcBorders>
            <w:hideMark/>
          </w:tcPr>
          <w:p w14:paraId="11969AF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790" w:type="dxa"/>
            <w:vMerge w:val="restart"/>
            <w:tcBorders>
              <w:top w:val="single" w:sz="4" w:space="0" w:color="auto"/>
              <w:left w:val="single" w:sz="4" w:space="0" w:color="auto"/>
              <w:bottom w:val="single" w:sz="4" w:space="0" w:color="auto"/>
              <w:right w:val="single" w:sz="4" w:space="0" w:color="auto"/>
            </w:tcBorders>
            <w:hideMark/>
          </w:tcPr>
          <w:p w14:paraId="59C398D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3FCC841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23F55C5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16E3A56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364E5F8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842" w:type="dxa"/>
            <w:gridSpan w:val="5"/>
            <w:tcBorders>
              <w:top w:val="single" w:sz="4" w:space="0" w:color="auto"/>
              <w:left w:val="single" w:sz="4" w:space="0" w:color="auto"/>
              <w:bottom w:val="single" w:sz="4" w:space="0" w:color="auto"/>
              <w:right w:val="single" w:sz="4" w:space="0" w:color="auto"/>
            </w:tcBorders>
            <w:vAlign w:val="center"/>
            <w:hideMark/>
          </w:tcPr>
          <w:p w14:paraId="77B38D7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494D5930"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45B2898"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783116B2" w14:textId="77777777" w:rsidR="006C1FE4" w:rsidRPr="006C1FE4" w:rsidRDefault="006C1FE4" w:rsidP="006C1FE4">
            <w:pPr>
              <w:rPr>
                <w:sz w:val="24"/>
                <w:szCs w:val="24"/>
                <w:lang w:eastAsia="uk-UA"/>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0E40B5CF"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638B8583"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A8DDF15"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FB4296F"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2DA64418"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E8F0C1B"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0D05B46"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44A62BF"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4BB1CD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4DCC3D59"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3763699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1.4.37</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14:paraId="7BD5C56D"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 xml:space="preserve">Виготовлення проєктно-кошторисної документації "Реконструкція споруди гідровузла та шлюзів греблі Хрінницького водосховища" </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14:paraId="5303DA1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збереження водних ресурсів Хрінницького водосховища об’ємом             10 млн. м3, його флори та фауни на площі</w:t>
            </w:r>
          </w:p>
          <w:p w14:paraId="55D16E3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2,02 тис. га</w:t>
            </w:r>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14:paraId="5E7DAB4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Департамент з питань будівництва та архітектури Рівненської облдерж</w:t>
            </w:r>
            <w:r w:rsidRPr="006C1FE4">
              <w:rPr>
                <w:rFonts w:eastAsia="Calibri"/>
                <w:sz w:val="24"/>
                <w:szCs w:val="24"/>
                <w:lang w:eastAsia="uk-UA"/>
              </w:rPr>
              <w:softHyphen/>
              <w:t>адміністрації</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6210D07"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CFD828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485961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3DACAE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BA74A7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BDFF6A5"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A05DBC0"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5BE6FB5A"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F5A6F0D"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3B6318E5" w14:textId="77777777" w:rsidR="006C1FE4" w:rsidRPr="006C1FE4" w:rsidRDefault="006C1FE4" w:rsidP="006C1FE4">
            <w:pPr>
              <w:rPr>
                <w:sz w:val="24"/>
                <w:szCs w:val="24"/>
                <w:lang w:eastAsia="uk-UA"/>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63BED47E"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2AEAD4AB"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0DED775F"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A09236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1354,5088</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BA0AAA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DBF4F8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F5C161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AC739F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1332,6380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80827A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21,8708</w:t>
            </w:r>
          </w:p>
        </w:tc>
      </w:tr>
      <w:tr w:rsidR="006C1FE4" w:rsidRPr="006C1FE4" w14:paraId="70C451BE"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7458DED"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52629BF5" w14:textId="77777777" w:rsidR="006C1FE4" w:rsidRPr="006C1FE4" w:rsidRDefault="006C1FE4" w:rsidP="006C1FE4">
            <w:pPr>
              <w:rPr>
                <w:sz w:val="24"/>
                <w:szCs w:val="24"/>
                <w:lang w:eastAsia="uk-UA"/>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2C05DE32"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7829F5FC"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7CCEABDF"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FA4766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36053E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17E59C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7479B0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1137D6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3BE25F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76AFF810"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680E960"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0A85CB64" w14:textId="77777777" w:rsidR="006C1FE4" w:rsidRPr="006C1FE4" w:rsidRDefault="006C1FE4" w:rsidP="006C1FE4">
            <w:pPr>
              <w:rPr>
                <w:sz w:val="24"/>
                <w:szCs w:val="24"/>
                <w:lang w:eastAsia="uk-UA"/>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49D861B1"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0D289D25"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A213FBF"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897822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7686D4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C36151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1D3DF5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82BA0C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CC32D5C"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57CC6F41"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58D4EAC0" w14:textId="77777777" w:rsidR="006C1FE4" w:rsidRPr="006C1FE4" w:rsidRDefault="006C1FE4" w:rsidP="006C1FE4">
      <w:pPr>
        <w:suppressAutoHyphens/>
        <w:spacing w:after="0" w:line="240" w:lineRule="auto"/>
        <w:ind w:right="306"/>
        <w:jc w:val="right"/>
        <w:rPr>
          <w:rFonts w:ascii="Times New Roman" w:eastAsia="Times New Roman" w:hAnsi="Times New Roman" w:cs="Times New Roman"/>
          <w:sz w:val="28"/>
          <w:szCs w:val="28"/>
        </w:rPr>
      </w:pPr>
    </w:p>
    <w:p w14:paraId="7B3EB54B" w14:textId="77777777" w:rsidR="006C1FE4" w:rsidRPr="006C1FE4" w:rsidRDefault="006C1FE4" w:rsidP="006C1FE4">
      <w:pPr>
        <w:suppressAutoHyphens/>
        <w:spacing w:after="0" w:line="240" w:lineRule="auto"/>
        <w:ind w:right="306"/>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r w:rsidRPr="006C1FE4">
        <w:rPr>
          <w:rFonts w:ascii="Times New Roman" w:eastAsia="Times New Roman" w:hAnsi="Times New Roman" w:cs="Times New Roman"/>
          <w:sz w:val="28"/>
          <w:szCs w:val="28"/>
        </w:rPr>
        <w:lastRenderedPageBreak/>
        <w:t>6</w:t>
      </w:r>
    </w:p>
    <w:p w14:paraId="2FBDED84" w14:textId="77777777" w:rsidR="006C1FE4" w:rsidRPr="006C1FE4" w:rsidRDefault="006C1FE4" w:rsidP="006C1FE4">
      <w:pPr>
        <w:suppressAutoHyphens/>
        <w:spacing w:after="0" w:line="240" w:lineRule="auto"/>
        <w:ind w:right="306"/>
        <w:jc w:val="center"/>
        <w:rPr>
          <w:rFonts w:ascii="Times New Roman" w:eastAsia="Times New Roman" w:hAnsi="Times New Roman" w:cs="Times New Roman"/>
          <w:sz w:val="28"/>
          <w:szCs w:val="28"/>
        </w:rPr>
      </w:pPr>
    </w:p>
    <w:p w14:paraId="244DB0C1"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доповнити розділ підпунктами 1.2.35, </w:t>
      </w:r>
      <w:r w:rsidRPr="006C1FE4">
        <w:rPr>
          <w:rFonts w:ascii="Times New Roman" w:eastAsia="Times New Roman" w:hAnsi="Times New Roman" w:cs="Times New Roman"/>
          <w:sz w:val="28"/>
          <w:szCs w:val="28"/>
          <w:lang w:val="ru-RU"/>
        </w:rPr>
        <w:t>1</w:t>
      </w:r>
      <w:r w:rsidRPr="006C1FE4">
        <w:rPr>
          <w:rFonts w:ascii="Times New Roman" w:eastAsia="Times New Roman" w:hAnsi="Times New Roman" w:cs="Times New Roman"/>
          <w:sz w:val="28"/>
          <w:szCs w:val="28"/>
        </w:rPr>
        <w:t xml:space="preserve">.2.36, </w:t>
      </w:r>
      <w:r w:rsidRPr="006C1FE4">
        <w:rPr>
          <w:rFonts w:ascii="Times New Roman" w:eastAsia="Times New Roman" w:hAnsi="Times New Roman" w:cs="Times New Roman"/>
          <w:sz w:val="28"/>
          <w:szCs w:val="28"/>
          <w:lang w:val="ru-RU"/>
        </w:rPr>
        <w:t>1</w:t>
      </w:r>
      <w:r w:rsidRPr="006C1FE4">
        <w:rPr>
          <w:rFonts w:ascii="Times New Roman" w:eastAsia="Times New Roman" w:hAnsi="Times New Roman" w:cs="Times New Roman"/>
          <w:sz w:val="28"/>
          <w:szCs w:val="28"/>
        </w:rPr>
        <w:t>.2.37,</w:t>
      </w:r>
      <w:r w:rsidRPr="006C1FE4">
        <w:rPr>
          <w:rFonts w:ascii="Times New Roman" w:eastAsia="Times New Roman" w:hAnsi="Times New Roman" w:cs="Times New Roman"/>
          <w:sz w:val="28"/>
          <w:szCs w:val="28"/>
          <w:lang w:val="ru-RU"/>
        </w:rPr>
        <w:t xml:space="preserve"> 1</w:t>
      </w:r>
      <w:r w:rsidRPr="006C1FE4">
        <w:rPr>
          <w:rFonts w:ascii="Times New Roman" w:eastAsia="Times New Roman" w:hAnsi="Times New Roman" w:cs="Times New Roman"/>
          <w:sz w:val="28"/>
          <w:szCs w:val="28"/>
        </w:rPr>
        <w:t>.2.38, 1.4.38, 1.4.39 такого змісту:</w:t>
      </w:r>
    </w:p>
    <w:p w14:paraId="5382A0BF"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300" w:type="dxa"/>
        <w:tblInd w:w="-132" w:type="dxa"/>
        <w:tblLayout w:type="fixed"/>
        <w:tblLook w:val="01E0" w:firstRow="1" w:lastRow="1" w:firstColumn="1" w:lastColumn="1" w:noHBand="0" w:noVBand="0"/>
      </w:tblPr>
      <w:tblGrid>
        <w:gridCol w:w="821"/>
        <w:gridCol w:w="1913"/>
        <w:gridCol w:w="1949"/>
        <w:gridCol w:w="1921"/>
        <w:gridCol w:w="1650"/>
        <w:gridCol w:w="1305"/>
        <w:gridCol w:w="1087"/>
        <w:gridCol w:w="1074"/>
        <w:gridCol w:w="1193"/>
        <w:gridCol w:w="969"/>
        <w:gridCol w:w="1418"/>
      </w:tblGrid>
      <w:tr w:rsidR="006C1FE4" w:rsidRPr="006C1FE4" w14:paraId="097DE226"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555DA7E9"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912" w:type="dxa"/>
            <w:vMerge w:val="restart"/>
            <w:tcBorders>
              <w:top w:val="single" w:sz="4" w:space="0" w:color="auto"/>
              <w:left w:val="single" w:sz="4" w:space="0" w:color="auto"/>
              <w:bottom w:val="single" w:sz="4" w:space="0" w:color="auto"/>
              <w:right w:val="single" w:sz="4" w:space="0" w:color="auto"/>
            </w:tcBorders>
            <w:hideMark/>
          </w:tcPr>
          <w:p w14:paraId="04FF7E6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948" w:type="dxa"/>
            <w:vMerge w:val="restart"/>
            <w:tcBorders>
              <w:top w:val="single" w:sz="4" w:space="0" w:color="auto"/>
              <w:left w:val="single" w:sz="4" w:space="0" w:color="auto"/>
              <w:bottom w:val="single" w:sz="4" w:space="0" w:color="auto"/>
              <w:right w:val="single" w:sz="4" w:space="0" w:color="auto"/>
            </w:tcBorders>
            <w:hideMark/>
          </w:tcPr>
          <w:p w14:paraId="58A0BFF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29F1F17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1C9A15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6F40A15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1D7B3D3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741" w:type="dxa"/>
            <w:gridSpan w:val="5"/>
            <w:tcBorders>
              <w:top w:val="single" w:sz="4" w:space="0" w:color="auto"/>
              <w:left w:val="single" w:sz="4" w:space="0" w:color="auto"/>
              <w:bottom w:val="single" w:sz="4" w:space="0" w:color="auto"/>
              <w:right w:val="single" w:sz="4" w:space="0" w:color="auto"/>
            </w:tcBorders>
            <w:vAlign w:val="center"/>
            <w:hideMark/>
          </w:tcPr>
          <w:p w14:paraId="1BE70A2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59388EA2"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D598D11"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2F85A709" w14:textId="77777777" w:rsidR="006C1FE4" w:rsidRPr="006C1FE4" w:rsidRDefault="006C1FE4" w:rsidP="006C1FE4">
            <w:pPr>
              <w:rPr>
                <w:sz w:val="24"/>
                <w:szCs w:val="24"/>
                <w:lang w:eastAsia="uk-UA"/>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3565C04A"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1B8E9D51"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935FC60"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371FC172"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584D12B2"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FD3202A"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185BB8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0277325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D1D08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06CCC99E"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69C4BD0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1.2.35</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14:paraId="3B945B0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Каналізаційний колектор від Дубровицької центральної лікарні до</w:t>
            </w:r>
          </w:p>
          <w:p w14:paraId="45742EA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КНС-2. Будівництво</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14:paraId="152F594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повне відведення специфічних стоків лікарні у міську каналізаційну мережу з наступною очисткою на міських очисних спорудах</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547F9AC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Департамент з питань будівництва та архітектури облдерж</w:t>
            </w:r>
            <w:r w:rsidRPr="006C1FE4">
              <w:rPr>
                <w:rFonts w:eastAsia="Calibri"/>
                <w:sz w:val="24"/>
                <w:szCs w:val="24"/>
                <w:lang w:eastAsia="uk-UA"/>
              </w:rPr>
              <w:softHyphen/>
              <w:t>адміністрації</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E61BCC7"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693FB2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615FCD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492053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0DE2C5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6593738"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818D0"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74C3FC49"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95F7528"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5E1E79AA" w14:textId="77777777" w:rsidR="006C1FE4" w:rsidRPr="006C1FE4" w:rsidRDefault="006C1FE4" w:rsidP="006C1FE4">
            <w:pPr>
              <w:rPr>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522E4B98"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5516E214"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9EC0DA1"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FD3B6B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1262,4100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1814C95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07DFAE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C0F755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68165DF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1F4C6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1262,4100</w:t>
            </w:r>
          </w:p>
        </w:tc>
      </w:tr>
      <w:tr w:rsidR="006C1FE4" w:rsidRPr="006C1FE4" w14:paraId="62D7B977"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DB2850B"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64A6A8AC" w14:textId="77777777" w:rsidR="006C1FE4" w:rsidRPr="006C1FE4" w:rsidRDefault="006C1FE4" w:rsidP="006C1FE4">
            <w:pPr>
              <w:rPr>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68A1B8BB"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1F38CD81"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1309318"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F87F9A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E805D4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D86FA5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E3F4A2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7D0D875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0F3E5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7DAB3131"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8F301F8"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6D9F449C" w14:textId="77777777" w:rsidR="006C1FE4" w:rsidRPr="006C1FE4" w:rsidRDefault="006C1FE4" w:rsidP="006C1FE4">
            <w:pPr>
              <w:rPr>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1217F362"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3BE0C0DB"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38536BA0"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354995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F8B6BA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2ACF53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0478D1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03FC134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7D657C"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2B8B1B6A"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 </w:t>
      </w:r>
    </w:p>
    <w:p w14:paraId="12A779AB" w14:textId="77777777" w:rsidR="006C1FE4" w:rsidRPr="006C1FE4" w:rsidRDefault="006C1FE4" w:rsidP="006C1FE4">
      <w:pPr>
        <w:suppressAutoHyphens/>
        <w:spacing w:after="0" w:line="240" w:lineRule="auto"/>
        <w:ind w:right="306"/>
        <w:jc w:val="center"/>
        <w:rPr>
          <w:rFonts w:ascii="Times New Roman" w:eastAsia="Times New Roman" w:hAnsi="Times New Roman" w:cs="Times New Roman"/>
          <w:sz w:val="28"/>
          <w:szCs w:val="28"/>
        </w:rPr>
      </w:pPr>
    </w:p>
    <w:p w14:paraId="3DF34586"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38BF0C8F" w14:textId="77777777" w:rsidR="006C1FE4" w:rsidRPr="006C1FE4" w:rsidRDefault="006C1FE4" w:rsidP="006C1FE4">
      <w:pPr>
        <w:suppressAutoHyphens/>
        <w:spacing w:after="0" w:line="240" w:lineRule="auto"/>
        <w:ind w:right="-185"/>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7</w:t>
      </w:r>
    </w:p>
    <w:p w14:paraId="14518C7D"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300" w:type="dxa"/>
        <w:tblInd w:w="-132" w:type="dxa"/>
        <w:tblLayout w:type="fixed"/>
        <w:tblLook w:val="01E0" w:firstRow="1" w:lastRow="1" w:firstColumn="1" w:lastColumn="1" w:noHBand="0" w:noVBand="0"/>
      </w:tblPr>
      <w:tblGrid>
        <w:gridCol w:w="821"/>
        <w:gridCol w:w="1913"/>
        <w:gridCol w:w="1949"/>
        <w:gridCol w:w="1921"/>
        <w:gridCol w:w="1650"/>
        <w:gridCol w:w="1305"/>
        <w:gridCol w:w="1087"/>
        <w:gridCol w:w="1074"/>
        <w:gridCol w:w="1193"/>
        <w:gridCol w:w="969"/>
        <w:gridCol w:w="1418"/>
      </w:tblGrid>
      <w:tr w:rsidR="006C1FE4" w:rsidRPr="006C1FE4" w14:paraId="5E63D674"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17875647"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912" w:type="dxa"/>
            <w:vMerge w:val="restart"/>
            <w:tcBorders>
              <w:top w:val="single" w:sz="4" w:space="0" w:color="auto"/>
              <w:left w:val="single" w:sz="4" w:space="0" w:color="auto"/>
              <w:bottom w:val="single" w:sz="4" w:space="0" w:color="auto"/>
              <w:right w:val="single" w:sz="4" w:space="0" w:color="auto"/>
            </w:tcBorders>
            <w:hideMark/>
          </w:tcPr>
          <w:p w14:paraId="3E05A47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948" w:type="dxa"/>
            <w:vMerge w:val="restart"/>
            <w:tcBorders>
              <w:top w:val="single" w:sz="4" w:space="0" w:color="auto"/>
              <w:left w:val="single" w:sz="4" w:space="0" w:color="auto"/>
              <w:bottom w:val="single" w:sz="4" w:space="0" w:color="auto"/>
              <w:right w:val="single" w:sz="4" w:space="0" w:color="auto"/>
            </w:tcBorders>
            <w:hideMark/>
          </w:tcPr>
          <w:p w14:paraId="7983CF7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50BBA8D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A49A71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069CB6F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4522DFE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741" w:type="dxa"/>
            <w:gridSpan w:val="5"/>
            <w:tcBorders>
              <w:top w:val="single" w:sz="4" w:space="0" w:color="auto"/>
              <w:left w:val="single" w:sz="4" w:space="0" w:color="auto"/>
              <w:bottom w:val="single" w:sz="4" w:space="0" w:color="auto"/>
              <w:right w:val="single" w:sz="4" w:space="0" w:color="auto"/>
            </w:tcBorders>
            <w:vAlign w:val="center"/>
            <w:hideMark/>
          </w:tcPr>
          <w:p w14:paraId="65F40B5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4E204ED9"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72715C7"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717B53DF" w14:textId="77777777" w:rsidR="006C1FE4" w:rsidRPr="006C1FE4" w:rsidRDefault="006C1FE4" w:rsidP="006C1FE4">
            <w:pPr>
              <w:rPr>
                <w:sz w:val="24"/>
                <w:szCs w:val="24"/>
                <w:lang w:eastAsia="uk-UA"/>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234D9763"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2B570BA"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5B27F84"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1BD2ACD1"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7C3C9ACD"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C0B924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2F66AC2"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626A4F38"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6E00C5"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14D6A478"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487DA70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1.2.36</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14:paraId="177DD3B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Виготовлення проектно-кошторисної документації “Реконструкція каналізаційних очисних споруд</w:t>
            </w:r>
            <w:r w:rsidRPr="006C1FE4">
              <w:rPr>
                <w:rFonts w:eastAsia="Calibri"/>
                <w:sz w:val="24"/>
                <w:szCs w:val="24"/>
                <w:lang w:eastAsia="uk-UA"/>
              </w:rPr>
              <w:br/>
              <w:t>м. Костопіль, Рівненського району, Рівненської області потужністю 5000 м3/добу»</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14:paraId="512F1BD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здійснення комплексу заходів, спрямованих на підвищення надійності і ефективності функціо-нування системи водовідведення міста, усунення джерел забруднення вод підземного горизонту</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174B1E0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Костопільська міська рада</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7CCE5F7"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A9EF74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F80D0E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BDC238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74B256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48E64E2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50624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704FB34E"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9705A4D"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3644F31F" w14:textId="77777777" w:rsidR="006C1FE4" w:rsidRPr="006C1FE4" w:rsidRDefault="006C1FE4" w:rsidP="006C1FE4">
            <w:pPr>
              <w:rPr>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0E2FBA1E"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5803B9CF"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21FC1AC9"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F9C49A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1200,0000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9C2E4E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4D3A20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FC681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0F315FD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6AB1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1200,0000</w:t>
            </w:r>
          </w:p>
        </w:tc>
      </w:tr>
      <w:tr w:rsidR="006C1FE4" w:rsidRPr="006C1FE4" w14:paraId="3389C0FF"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C9E98AB"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2B53B02A" w14:textId="77777777" w:rsidR="006C1FE4" w:rsidRPr="006C1FE4" w:rsidRDefault="006C1FE4" w:rsidP="006C1FE4">
            <w:pPr>
              <w:rPr>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4499FF25"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62DDF7A5"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78726089"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6EE61A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1226181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A76256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186E45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2EF2053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DF5C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280A38F0"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6BDCA98"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7A120424" w14:textId="77777777" w:rsidR="006C1FE4" w:rsidRPr="006C1FE4" w:rsidRDefault="006C1FE4" w:rsidP="006C1FE4">
            <w:pPr>
              <w:rPr>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2035D636"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4C679648"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3CFD18A1"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4A6B57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1A8CCCC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697F43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E817FC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90F06C6"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3B6D8"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2B371912"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 </w:t>
      </w:r>
    </w:p>
    <w:p w14:paraId="7BC97EC2" w14:textId="77777777" w:rsidR="006C1FE4" w:rsidRPr="006C1FE4" w:rsidRDefault="006C1FE4" w:rsidP="006C1FE4">
      <w:pPr>
        <w:suppressAutoHyphens/>
        <w:spacing w:after="0" w:line="240" w:lineRule="auto"/>
        <w:ind w:right="306"/>
        <w:jc w:val="center"/>
        <w:rPr>
          <w:rFonts w:ascii="Times New Roman" w:eastAsia="Times New Roman" w:hAnsi="Times New Roman" w:cs="Times New Roman"/>
          <w:sz w:val="28"/>
          <w:szCs w:val="28"/>
        </w:rPr>
      </w:pPr>
    </w:p>
    <w:p w14:paraId="7C10D3A8"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2C94C58D" w14:textId="77777777" w:rsidR="006C1FE4" w:rsidRPr="006C1FE4" w:rsidRDefault="006C1FE4" w:rsidP="006C1FE4">
      <w:pPr>
        <w:suppressAutoHyphens/>
        <w:spacing w:after="0" w:line="240" w:lineRule="auto"/>
        <w:ind w:right="-185"/>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8</w:t>
      </w:r>
    </w:p>
    <w:p w14:paraId="626B6CE4"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705" w:type="dxa"/>
        <w:tblInd w:w="-132" w:type="dxa"/>
        <w:tblLayout w:type="fixed"/>
        <w:tblLook w:val="01E0" w:firstRow="1" w:lastRow="1" w:firstColumn="1" w:lastColumn="1" w:noHBand="0" w:noVBand="0"/>
      </w:tblPr>
      <w:tblGrid>
        <w:gridCol w:w="821"/>
        <w:gridCol w:w="2426"/>
        <w:gridCol w:w="1843"/>
        <w:gridCol w:w="1920"/>
        <w:gridCol w:w="1649"/>
        <w:gridCol w:w="1305"/>
        <w:gridCol w:w="1087"/>
        <w:gridCol w:w="1074"/>
        <w:gridCol w:w="1193"/>
        <w:gridCol w:w="969"/>
        <w:gridCol w:w="1418"/>
      </w:tblGrid>
      <w:tr w:rsidR="006C1FE4" w:rsidRPr="006C1FE4" w14:paraId="734EF2B7"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4E3D4949"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426" w:type="dxa"/>
            <w:vMerge w:val="restart"/>
            <w:tcBorders>
              <w:top w:val="single" w:sz="4" w:space="0" w:color="auto"/>
              <w:left w:val="single" w:sz="4" w:space="0" w:color="auto"/>
              <w:bottom w:val="single" w:sz="4" w:space="0" w:color="auto"/>
              <w:right w:val="single" w:sz="4" w:space="0" w:color="auto"/>
            </w:tcBorders>
            <w:hideMark/>
          </w:tcPr>
          <w:p w14:paraId="203142E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CE1239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041E1E4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127BA6B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2CB8758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3B829AB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741" w:type="dxa"/>
            <w:gridSpan w:val="5"/>
            <w:tcBorders>
              <w:top w:val="single" w:sz="4" w:space="0" w:color="auto"/>
              <w:left w:val="single" w:sz="4" w:space="0" w:color="auto"/>
              <w:bottom w:val="single" w:sz="4" w:space="0" w:color="auto"/>
              <w:right w:val="single" w:sz="4" w:space="0" w:color="auto"/>
            </w:tcBorders>
            <w:vAlign w:val="center"/>
            <w:hideMark/>
          </w:tcPr>
          <w:p w14:paraId="1C75EE9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06B9F079"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6C24AD8"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56BE1DC1"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88546C"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471B8EDF"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744E079"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7864452A"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39BE59D7"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689511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CF7C959"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78F442CE"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B3D331"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0ACE7EC6"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264AF42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1.2.37</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248442D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Реконструкція внутрішньої та зовнішньої мереж каналізації станції біологічної очистки Борівського ліцею Зарічненської селищної ради Вараського району Рівненської області за адресою: вул. Шкільна, 1 в</w:t>
            </w:r>
          </w:p>
          <w:p w14:paraId="0106374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с. Борове Вараського району Рівненської області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683AFE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відновлення повноцінної роботи системи</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6501111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Зарічненська селищна рада</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4F92CD7"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3A289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5035209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1314AD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B10836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438DDED5"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AA781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3C4F7440"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EE2390A"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37B2F692"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7AA12E2"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2A34BC3"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4D9E1B48"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5896FC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1040,4100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491EED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D85C91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080364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51AFCB4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15B86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1040,4100</w:t>
            </w:r>
          </w:p>
        </w:tc>
      </w:tr>
      <w:tr w:rsidR="006C1FE4" w:rsidRPr="006C1FE4" w14:paraId="6C4A21C8"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F2B7D43"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52714E27"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D00DB3"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4BAA7C92"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679C022"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CCC30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563966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88CB3B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8D87C2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0420C9B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E7B65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66D1608B"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2FEE645"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37D4E592"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77D94B"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9D8087B"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FCA48CC"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E57AC8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482789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C59A9A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6CF23B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039B1E52"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E6F1A6"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09719C6D"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 </w:t>
      </w:r>
    </w:p>
    <w:p w14:paraId="668AB299"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71F28FD7" w14:textId="77777777" w:rsidR="006C1FE4" w:rsidRPr="006C1FE4" w:rsidRDefault="006C1FE4" w:rsidP="006C1FE4">
      <w:pPr>
        <w:tabs>
          <w:tab w:val="left" w:pos="14580"/>
        </w:tabs>
        <w:suppressAutoHyphens/>
        <w:spacing w:after="0" w:line="240" w:lineRule="auto"/>
        <w:ind w:right="66"/>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9</w:t>
      </w:r>
    </w:p>
    <w:p w14:paraId="01851967"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705" w:type="dxa"/>
        <w:tblInd w:w="-132" w:type="dxa"/>
        <w:tblLayout w:type="fixed"/>
        <w:tblLook w:val="01E0" w:firstRow="1" w:lastRow="1" w:firstColumn="1" w:lastColumn="1" w:noHBand="0" w:noVBand="0"/>
      </w:tblPr>
      <w:tblGrid>
        <w:gridCol w:w="821"/>
        <w:gridCol w:w="2426"/>
        <w:gridCol w:w="1843"/>
        <w:gridCol w:w="1920"/>
        <w:gridCol w:w="1649"/>
        <w:gridCol w:w="1305"/>
        <w:gridCol w:w="1087"/>
        <w:gridCol w:w="1074"/>
        <w:gridCol w:w="1193"/>
        <w:gridCol w:w="969"/>
        <w:gridCol w:w="1418"/>
      </w:tblGrid>
      <w:tr w:rsidR="006C1FE4" w:rsidRPr="006C1FE4" w14:paraId="01B35443"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6A2C4647"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426" w:type="dxa"/>
            <w:vMerge w:val="restart"/>
            <w:tcBorders>
              <w:top w:val="single" w:sz="4" w:space="0" w:color="auto"/>
              <w:left w:val="single" w:sz="4" w:space="0" w:color="auto"/>
              <w:bottom w:val="single" w:sz="4" w:space="0" w:color="auto"/>
              <w:right w:val="single" w:sz="4" w:space="0" w:color="auto"/>
            </w:tcBorders>
            <w:hideMark/>
          </w:tcPr>
          <w:p w14:paraId="3F91050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97AF72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3D682E3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60C1E3C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094BFD1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433862B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741" w:type="dxa"/>
            <w:gridSpan w:val="5"/>
            <w:tcBorders>
              <w:top w:val="single" w:sz="4" w:space="0" w:color="auto"/>
              <w:left w:val="single" w:sz="4" w:space="0" w:color="auto"/>
              <w:bottom w:val="single" w:sz="4" w:space="0" w:color="auto"/>
              <w:right w:val="single" w:sz="4" w:space="0" w:color="auto"/>
            </w:tcBorders>
            <w:vAlign w:val="center"/>
            <w:hideMark/>
          </w:tcPr>
          <w:p w14:paraId="65301C1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28EB32A9"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7B44C01"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3AD4AF03"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C4ADF1C"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F5DE08F"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F7C87F2"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7781905"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4564A0F2"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07F2C5F"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9D604C9"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52828FC6"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D2895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014750C4"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62033A7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1.2.38</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30E69C2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Будівництво каналізаційної насосної станції,  самопливних каналізаційних колекторів та напірної каналізації мікрорайону «Костопільське село» та прилеглої до нього території в м. Костопіль Рівненського району Рівненської області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0080F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здійснення комплексу заходів, спрямованих на підвищення надійності і ефективності функціо-нування системи водовідведення міста, усунення джерел забруднення вод підземного горизонту</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206081E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Костопільська міська рада</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1649CFD"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E76B7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81311C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E9E76E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0456EB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2B6202D"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FD3E2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65255BC4"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7F231D1"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116DE4C3"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DD6E8"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25A5E1C"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7FD90F77"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5334A6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300,0000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5BB958B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08D000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C47ECE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E594A3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800AA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300,0000</w:t>
            </w:r>
          </w:p>
        </w:tc>
      </w:tr>
      <w:tr w:rsidR="006C1FE4" w:rsidRPr="006C1FE4" w14:paraId="1372CEB7"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53E69C2"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266C2579"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DE65F50"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9E33710"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0CC420BB"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28571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5A1C6D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A5572B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B1E4C5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46477F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5BBD1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7DEF1B82"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670F967"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271CC3BB"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58D9236"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32EDAB6"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78961B0"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C759A9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6B8842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FB271D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BC6C66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63B67A8A"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87FC8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58FF35F9"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51C67316"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453A06D5" w14:textId="77777777" w:rsidR="006C1FE4" w:rsidRPr="006C1FE4" w:rsidRDefault="006C1FE4" w:rsidP="006C1FE4">
      <w:pPr>
        <w:tabs>
          <w:tab w:val="left" w:pos="14580"/>
        </w:tabs>
        <w:suppressAutoHyphens/>
        <w:spacing w:after="0" w:line="240" w:lineRule="auto"/>
        <w:ind w:right="66"/>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10</w:t>
      </w:r>
    </w:p>
    <w:p w14:paraId="5E24EC2C"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705" w:type="dxa"/>
        <w:tblInd w:w="-132" w:type="dxa"/>
        <w:tblLayout w:type="fixed"/>
        <w:tblLook w:val="01E0" w:firstRow="1" w:lastRow="1" w:firstColumn="1" w:lastColumn="1" w:noHBand="0" w:noVBand="0"/>
      </w:tblPr>
      <w:tblGrid>
        <w:gridCol w:w="821"/>
        <w:gridCol w:w="2426"/>
        <w:gridCol w:w="1843"/>
        <w:gridCol w:w="1920"/>
        <w:gridCol w:w="1649"/>
        <w:gridCol w:w="1305"/>
        <w:gridCol w:w="1087"/>
        <w:gridCol w:w="1074"/>
        <w:gridCol w:w="1193"/>
        <w:gridCol w:w="969"/>
        <w:gridCol w:w="1418"/>
      </w:tblGrid>
      <w:tr w:rsidR="006C1FE4" w:rsidRPr="006C1FE4" w14:paraId="47E619DA"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4985492C"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426" w:type="dxa"/>
            <w:vMerge w:val="restart"/>
            <w:tcBorders>
              <w:top w:val="single" w:sz="4" w:space="0" w:color="auto"/>
              <w:left w:val="single" w:sz="4" w:space="0" w:color="auto"/>
              <w:bottom w:val="single" w:sz="4" w:space="0" w:color="auto"/>
              <w:right w:val="single" w:sz="4" w:space="0" w:color="auto"/>
            </w:tcBorders>
            <w:hideMark/>
          </w:tcPr>
          <w:p w14:paraId="1954FA1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C0C48A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2E4B52B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1AB1AEB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2D889A1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6C8B541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741" w:type="dxa"/>
            <w:gridSpan w:val="5"/>
            <w:tcBorders>
              <w:top w:val="single" w:sz="4" w:space="0" w:color="auto"/>
              <w:left w:val="single" w:sz="4" w:space="0" w:color="auto"/>
              <w:bottom w:val="single" w:sz="4" w:space="0" w:color="auto"/>
              <w:right w:val="single" w:sz="4" w:space="0" w:color="auto"/>
            </w:tcBorders>
            <w:vAlign w:val="center"/>
            <w:hideMark/>
          </w:tcPr>
          <w:p w14:paraId="3826E9D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1A39B44F"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17A88E0"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34E1DA8F"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8A69FA"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4108757"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925078C"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5C9F51E9"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67163F7E"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B8EBB89"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DBD4CCA"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3237A8F1"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58EAF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2B0F02A5"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32C6FA3D"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1.4.38</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167AD13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Поліпшення технічного стану та благоустрою ставка в с. Постійне Рівненського району Рівненської області (реконструкція)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B85F9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забезпечення поліпшення якості води у водоймі площею 1,1 га за рахунок відновлення чистоти водного плеса</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3C387B2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Деражненська сільська рада</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DD84ED8"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E55A01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5EA7FB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032A3F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1C9FB3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7CB6A8A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0A8F9"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3E3CD897"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9E53187"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68AA1415"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D15633"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CE4C3EE"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F3D86C1"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6679FB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1484,8400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066DDD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55A2B7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F427FD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52E845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97CA6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1484,8400</w:t>
            </w:r>
          </w:p>
        </w:tc>
      </w:tr>
      <w:tr w:rsidR="006C1FE4" w:rsidRPr="006C1FE4" w14:paraId="440ABC6A"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F4DE668"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2A8CFD8C"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E7AE8F"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3C20A7D3"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4BD31781"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397F2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4CF424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E2F3CB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5383F6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69E4F18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2170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410F6BC2"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AEB09EB"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55E86D49"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B57F88"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5DEA6177"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03AA0300"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41D8A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520C38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4FAC60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38AB67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B8672C9"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EE390D"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07A5C89F"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 </w:t>
      </w:r>
    </w:p>
    <w:p w14:paraId="7E0E38C0"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02A41869"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6C4934F5" w14:textId="77777777" w:rsidR="006C1FE4" w:rsidRPr="006C1FE4" w:rsidRDefault="006C1FE4" w:rsidP="006C1FE4">
      <w:pPr>
        <w:suppressAutoHyphens/>
        <w:spacing w:after="0" w:line="240" w:lineRule="auto"/>
        <w:ind w:right="-185"/>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11</w:t>
      </w:r>
    </w:p>
    <w:p w14:paraId="4F81796A"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705" w:type="dxa"/>
        <w:tblInd w:w="-132" w:type="dxa"/>
        <w:tblLayout w:type="fixed"/>
        <w:tblLook w:val="01E0" w:firstRow="1" w:lastRow="1" w:firstColumn="1" w:lastColumn="1" w:noHBand="0" w:noVBand="0"/>
      </w:tblPr>
      <w:tblGrid>
        <w:gridCol w:w="821"/>
        <w:gridCol w:w="2426"/>
        <w:gridCol w:w="1843"/>
        <w:gridCol w:w="1920"/>
        <w:gridCol w:w="1649"/>
        <w:gridCol w:w="1305"/>
        <w:gridCol w:w="1087"/>
        <w:gridCol w:w="1074"/>
        <w:gridCol w:w="1193"/>
        <w:gridCol w:w="969"/>
        <w:gridCol w:w="1418"/>
      </w:tblGrid>
      <w:tr w:rsidR="006C1FE4" w:rsidRPr="006C1FE4" w14:paraId="7B6D2513"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351BC355"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426" w:type="dxa"/>
            <w:vMerge w:val="restart"/>
            <w:tcBorders>
              <w:top w:val="single" w:sz="4" w:space="0" w:color="auto"/>
              <w:left w:val="single" w:sz="4" w:space="0" w:color="auto"/>
              <w:bottom w:val="single" w:sz="4" w:space="0" w:color="auto"/>
              <w:right w:val="single" w:sz="4" w:space="0" w:color="auto"/>
            </w:tcBorders>
            <w:hideMark/>
          </w:tcPr>
          <w:p w14:paraId="052155F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AEBC68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722B6B0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06B4CFE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61993A0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4E53AEE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741" w:type="dxa"/>
            <w:gridSpan w:val="5"/>
            <w:tcBorders>
              <w:top w:val="single" w:sz="4" w:space="0" w:color="auto"/>
              <w:left w:val="single" w:sz="4" w:space="0" w:color="auto"/>
              <w:bottom w:val="single" w:sz="4" w:space="0" w:color="auto"/>
              <w:right w:val="single" w:sz="4" w:space="0" w:color="auto"/>
            </w:tcBorders>
            <w:vAlign w:val="center"/>
            <w:hideMark/>
          </w:tcPr>
          <w:p w14:paraId="7B68B82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716916A9"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5344E9A"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62B837CB" w14:textId="77777777" w:rsidR="006C1FE4" w:rsidRPr="006C1FE4" w:rsidRDefault="006C1FE4" w:rsidP="006C1FE4">
            <w:pPr>
              <w:rPr>
                <w:sz w:val="24"/>
                <w:szCs w:val="24"/>
                <w:lang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415C62"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681FC2E"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3B47615"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6D22E9C1"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6F6E8121"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D5CBE1B"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9F5FA08"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1C85F839"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906B16"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2FB30449"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6797524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1.4.39</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333C0B1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Виготовлення проєктно-кошторисної документації по об’єкту: «Берегоукріплення та облаштування шлюза-регулятора з метою відновлення і підтримання сприятливого гідрологічного, санітарного стану річки Стубелка в районі вул. Центральної</w:t>
            </w:r>
          </w:p>
          <w:p w14:paraId="21824C0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с. Грушвиця Перша Рівненського району Рівненської області - реконструкція»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AB2D6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облаштування шлюза-регулятора пропускною здатністю</w:t>
            </w:r>
          </w:p>
          <w:p w14:paraId="27FA0DE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до 5 м3/с , берегоукріп</w:t>
            </w:r>
            <w:r w:rsidRPr="006C1FE4">
              <w:rPr>
                <w:rFonts w:eastAsia="Calibri"/>
                <w:sz w:val="24"/>
                <w:szCs w:val="24"/>
                <w:lang w:eastAsia="uk-UA"/>
              </w:rPr>
              <w:softHyphen/>
              <w:t xml:space="preserve">лення та приведення до належного стану 485 м прибережної захисної смуги </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3EF535C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Департамент з питань будівництва та архітектури Рівненської облдерж</w:t>
            </w:r>
            <w:r w:rsidRPr="006C1FE4">
              <w:rPr>
                <w:rFonts w:eastAsia="Calibri"/>
                <w:sz w:val="24"/>
                <w:szCs w:val="24"/>
                <w:lang w:eastAsia="uk-UA"/>
              </w:rPr>
              <w:softHyphen/>
              <w:t>адміністрації</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01E1193"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952A4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18341D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38134A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ECE1EA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47A90D2"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12A78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296B7C69"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1B832E6"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128554E2"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1625D7"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CB67B61"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4FA7FCA6"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A943FE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260,0000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46535D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9CF9C1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CA3615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72DB0C2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6EB03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260,0000</w:t>
            </w:r>
          </w:p>
        </w:tc>
      </w:tr>
      <w:tr w:rsidR="006C1FE4" w:rsidRPr="006C1FE4" w14:paraId="41D8DC87"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B908BBB"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134D58A2"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4DEE35"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5DB8394D"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7F7B14D6"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FDB5C1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D68AC0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39D7CC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BC913D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7C0B23B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6683B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2E1D3A80"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790EBFA" w14:textId="77777777" w:rsidR="006C1FE4" w:rsidRPr="006C1FE4" w:rsidRDefault="006C1FE4" w:rsidP="006C1FE4">
            <w:pPr>
              <w:rPr>
                <w:sz w:val="24"/>
                <w:szCs w:val="24"/>
                <w:lang w:eastAsia="uk-UA"/>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4DB9B3DB" w14:textId="77777777" w:rsidR="006C1FE4" w:rsidRPr="006C1FE4" w:rsidRDefault="006C1FE4" w:rsidP="006C1FE4">
            <w:pPr>
              <w:rP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35B0D2"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6ECD6771"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59063D41"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F68D35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5380533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D05886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84E90F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969" w:type="dxa"/>
            <w:tcBorders>
              <w:top w:val="single" w:sz="4" w:space="0" w:color="auto"/>
              <w:left w:val="single" w:sz="4" w:space="0" w:color="auto"/>
              <w:bottom w:val="single" w:sz="4" w:space="0" w:color="auto"/>
              <w:right w:val="single" w:sz="4" w:space="0" w:color="auto"/>
            </w:tcBorders>
            <w:vAlign w:val="center"/>
            <w:hideMark/>
          </w:tcPr>
          <w:p w14:paraId="591C1A6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2D2CD2"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3259FB8B"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4113E26E"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32E2751F"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34B3F3F7"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76A30C11"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6812D100" w14:textId="77777777" w:rsidR="006C1FE4" w:rsidRPr="006C1FE4" w:rsidRDefault="006C1FE4" w:rsidP="006C1FE4">
      <w:pPr>
        <w:suppressAutoHyphens/>
        <w:spacing w:after="0" w:line="240" w:lineRule="auto"/>
        <w:ind w:right="306"/>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r w:rsidRPr="006C1FE4">
        <w:rPr>
          <w:rFonts w:ascii="Times New Roman" w:eastAsia="Times New Roman" w:hAnsi="Times New Roman" w:cs="Times New Roman"/>
          <w:sz w:val="28"/>
          <w:szCs w:val="28"/>
        </w:rPr>
        <w:lastRenderedPageBreak/>
        <w:t>12</w:t>
      </w:r>
    </w:p>
    <w:p w14:paraId="34E8CB56"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2) у розділі I</w:t>
      </w:r>
      <w:r w:rsidRPr="006C1FE4">
        <w:rPr>
          <w:rFonts w:ascii="Times New Roman" w:eastAsia="Times New Roman" w:hAnsi="Times New Roman" w:cs="Times New Roman"/>
          <w:sz w:val="28"/>
          <w:szCs w:val="28"/>
          <w:lang w:val="en-US"/>
        </w:rPr>
        <w:t>V</w:t>
      </w:r>
      <w:r w:rsidRPr="006C1FE4">
        <w:rPr>
          <w:rFonts w:ascii="Times New Roman" w:eastAsia="Times New Roman" w:hAnsi="Times New Roman" w:cs="Times New Roman"/>
          <w:sz w:val="28"/>
          <w:szCs w:val="28"/>
        </w:rPr>
        <w:t xml:space="preserve"> „Поводження з відходами”:</w:t>
      </w:r>
    </w:p>
    <w:p w14:paraId="61CD7004"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підпункт 4.4.1 викласти в такій редакції:</w:t>
      </w:r>
    </w:p>
    <w:p w14:paraId="214F3820"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855" w:type="dxa"/>
        <w:tblInd w:w="-132" w:type="dxa"/>
        <w:tblLayout w:type="fixed"/>
        <w:tblLook w:val="01E0" w:firstRow="1" w:lastRow="1" w:firstColumn="1" w:lastColumn="1" w:noHBand="0" w:noVBand="0"/>
      </w:tblPr>
      <w:tblGrid>
        <w:gridCol w:w="820"/>
        <w:gridCol w:w="2568"/>
        <w:gridCol w:w="2552"/>
        <w:gridCol w:w="1920"/>
        <w:gridCol w:w="1649"/>
        <w:gridCol w:w="1305"/>
        <w:gridCol w:w="1221"/>
        <w:gridCol w:w="850"/>
        <w:gridCol w:w="709"/>
        <w:gridCol w:w="791"/>
        <w:gridCol w:w="1418"/>
        <w:gridCol w:w="52"/>
      </w:tblGrid>
      <w:tr w:rsidR="006C1FE4" w:rsidRPr="006C1FE4" w14:paraId="5C4E0ED5"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7728E1F6"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568" w:type="dxa"/>
            <w:vMerge w:val="restart"/>
            <w:tcBorders>
              <w:top w:val="single" w:sz="4" w:space="0" w:color="auto"/>
              <w:left w:val="single" w:sz="4" w:space="0" w:color="auto"/>
              <w:bottom w:val="single" w:sz="4" w:space="0" w:color="auto"/>
              <w:right w:val="single" w:sz="4" w:space="0" w:color="auto"/>
            </w:tcBorders>
            <w:hideMark/>
          </w:tcPr>
          <w:p w14:paraId="76719F5D"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7FFB9C8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72B00C7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66DAA74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6D4FAF8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250E718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041" w:type="dxa"/>
            <w:gridSpan w:val="6"/>
            <w:tcBorders>
              <w:top w:val="single" w:sz="4" w:space="0" w:color="auto"/>
              <w:left w:val="single" w:sz="4" w:space="0" w:color="auto"/>
              <w:bottom w:val="single" w:sz="4" w:space="0" w:color="auto"/>
              <w:right w:val="single" w:sz="4" w:space="0" w:color="auto"/>
            </w:tcBorders>
            <w:vAlign w:val="center"/>
            <w:hideMark/>
          </w:tcPr>
          <w:p w14:paraId="36259EE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63A72C95"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99BF871"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2F96D294" w14:textId="77777777" w:rsidR="006C1FE4" w:rsidRPr="006C1FE4" w:rsidRDefault="006C1FE4" w:rsidP="006C1FE4">
            <w:pPr>
              <w:rPr>
                <w:sz w:val="24"/>
                <w:szCs w:val="24"/>
                <w:lang w:eastAsia="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195533"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EE672C7"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9CDE953"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2B7CF55D" w14:textId="77777777" w:rsidR="006C1FE4" w:rsidRPr="006C1FE4" w:rsidRDefault="006C1FE4" w:rsidP="006C1FE4">
            <w:pPr>
              <w:rPr>
                <w:sz w:val="24"/>
                <w:szCs w:val="24"/>
                <w:lang w:eastAsia="uk-UA"/>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73DDACF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40E10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04F7F2"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791" w:type="dxa"/>
            <w:tcBorders>
              <w:top w:val="single" w:sz="4" w:space="0" w:color="auto"/>
              <w:left w:val="single" w:sz="4" w:space="0" w:color="auto"/>
              <w:bottom w:val="single" w:sz="4" w:space="0" w:color="auto"/>
              <w:right w:val="single" w:sz="4" w:space="0" w:color="auto"/>
            </w:tcBorders>
            <w:vAlign w:val="center"/>
            <w:hideMark/>
          </w:tcPr>
          <w:p w14:paraId="47A8E02C"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ACC8FC"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58AAB18A" w14:textId="77777777" w:rsidTr="006C1FE4">
        <w:trPr>
          <w:gridAfter w:val="1"/>
          <w:wAfter w:w="52" w:type="dxa"/>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1F664372" w14:textId="77777777" w:rsidR="006C1FE4" w:rsidRPr="006C1FE4" w:rsidRDefault="006C1FE4" w:rsidP="006C1FE4">
            <w:pPr>
              <w:jc w:val="center"/>
              <w:rPr>
                <w:sz w:val="24"/>
                <w:szCs w:val="24"/>
                <w:lang w:eastAsia="uk-UA"/>
              </w:rPr>
            </w:pPr>
            <w:r w:rsidRPr="006C1FE4">
              <w:rPr>
                <w:rFonts w:eastAsia="Calibri"/>
                <w:sz w:val="24"/>
                <w:szCs w:val="24"/>
                <w:lang w:eastAsia="uk-UA"/>
              </w:rPr>
              <w:t>4.4.1</w:t>
            </w:r>
          </w:p>
        </w:tc>
        <w:tc>
          <w:tcPr>
            <w:tcW w:w="2568" w:type="dxa"/>
            <w:vMerge w:val="restart"/>
            <w:tcBorders>
              <w:top w:val="single" w:sz="4" w:space="0" w:color="auto"/>
              <w:left w:val="single" w:sz="4" w:space="0" w:color="auto"/>
              <w:bottom w:val="single" w:sz="4" w:space="0" w:color="auto"/>
              <w:right w:val="single" w:sz="4" w:space="0" w:color="auto"/>
            </w:tcBorders>
            <w:vAlign w:val="center"/>
            <w:hideMark/>
          </w:tcPr>
          <w:p w14:paraId="313634C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Придбання обладнання (сортувального комплексу твердих побутових відходів в комплекті зі шредером та контейнерами) для збору та  зменшення захоронення ТПВ</w:t>
            </w:r>
          </w:p>
          <w:p w14:paraId="07943B6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на Березнівському сміттєзвалищі в м. Березне Рівненського району Рівненської області</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CB8526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придбати сортувальну лінію виробничою потужністю 20 т/зміну (8 годин), при роботі у дві зміни на добу орієнтовно потужність складе 10560 т/рік , 100 пластикових контейнерів 1100 л та промисловий шредер з внутрішнім об’ємом у 1100 л для впровадження роздільного збору відходів</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263D63A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Березнівська міська рада</w:t>
            </w:r>
          </w:p>
          <w:p w14:paraId="1C23CBC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Рівненського району</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44DD5FB"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916D09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5B4D9CA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7FA46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D31FA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1071CC12"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AE7AD2"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168CF064"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769E0AA"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23DC91F5"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FD82052"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15CCC19"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600E9A8B" w14:textId="77777777" w:rsidR="006C1FE4" w:rsidRPr="006C1FE4" w:rsidRDefault="006C1FE4" w:rsidP="006C1FE4">
            <w:pPr>
              <w:rPr>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B4BC0E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3000,0000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1435482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1CA90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8E1EC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683EB37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76F47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3000,0000</w:t>
            </w:r>
          </w:p>
        </w:tc>
      </w:tr>
      <w:tr w:rsidR="006C1FE4" w:rsidRPr="006C1FE4" w14:paraId="3A5F7963"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7EEF589"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654E4E00"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8134FE9"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67ED656C"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1958E0E4" w14:textId="77777777" w:rsidR="006C1FE4" w:rsidRPr="006C1FE4" w:rsidRDefault="006C1FE4" w:rsidP="006C1FE4">
            <w:pPr>
              <w:rPr>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1B8399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130,0000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1385F02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130,0000 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5AFF0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F5BD5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4B6E066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F9708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3812A93A"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BC08C39"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24D06EEE"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B3C5CA0"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5BA60DD"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5A229FC7" w14:textId="77777777" w:rsidR="006C1FE4" w:rsidRPr="006C1FE4" w:rsidRDefault="006C1FE4" w:rsidP="006C1FE4">
            <w:pPr>
              <w:rPr>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D58768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45C8D03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E8DBD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45DB3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2DF76AE1"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CBFF6D"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3EF2EB7D"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0840F6F3"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3F4E8844" w14:textId="77777777" w:rsidR="006C1FE4" w:rsidRPr="006C1FE4" w:rsidRDefault="006C1FE4" w:rsidP="006C1FE4">
      <w:pPr>
        <w:suppressAutoHyphens/>
        <w:spacing w:after="0" w:line="240" w:lineRule="auto"/>
        <w:ind w:right="-185" w:firstLine="709"/>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13</w:t>
      </w:r>
    </w:p>
    <w:p w14:paraId="42CE7730"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p>
    <w:p w14:paraId="05BF4827"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доповнити розділ підпунктами 4.3.16, 4.3.17 такого змісту:   </w:t>
      </w:r>
    </w:p>
    <w:p w14:paraId="163FC03C"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855" w:type="dxa"/>
        <w:tblInd w:w="-132" w:type="dxa"/>
        <w:tblLayout w:type="fixed"/>
        <w:tblLook w:val="01E0" w:firstRow="1" w:lastRow="1" w:firstColumn="1" w:lastColumn="1" w:noHBand="0" w:noVBand="0"/>
      </w:tblPr>
      <w:tblGrid>
        <w:gridCol w:w="820"/>
        <w:gridCol w:w="2568"/>
        <w:gridCol w:w="2552"/>
        <w:gridCol w:w="1920"/>
        <w:gridCol w:w="1649"/>
        <w:gridCol w:w="1305"/>
        <w:gridCol w:w="1221"/>
        <w:gridCol w:w="850"/>
        <w:gridCol w:w="709"/>
        <w:gridCol w:w="791"/>
        <w:gridCol w:w="1418"/>
        <w:gridCol w:w="52"/>
      </w:tblGrid>
      <w:tr w:rsidR="006C1FE4" w:rsidRPr="006C1FE4" w14:paraId="0B7B8751"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26BE7CE3"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568" w:type="dxa"/>
            <w:vMerge w:val="restart"/>
            <w:tcBorders>
              <w:top w:val="single" w:sz="4" w:space="0" w:color="auto"/>
              <w:left w:val="single" w:sz="4" w:space="0" w:color="auto"/>
              <w:bottom w:val="single" w:sz="4" w:space="0" w:color="auto"/>
              <w:right w:val="single" w:sz="4" w:space="0" w:color="auto"/>
            </w:tcBorders>
            <w:hideMark/>
          </w:tcPr>
          <w:p w14:paraId="74C9E80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0D847E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920" w:type="dxa"/>
            <w:vMerge w:val="restart"/>
            <w:tcBorders>
              <w:top w:val="single" w:sz="4" w:space="0" w:color="auto"/>
              <w:left w:val="single" w:sz="4" w:space="0" w:color="auto"/>
              <w:bottom w:val="single" w:sz="4" w:space="0" w:color="auto"/>
              <w:right w:val="single" w:sz="4" w:space="0" w:color="auto"/>
            </w:tcBorders>
            <w:hideMark/>
          </w:tcPr>
          <w:p w14:paraId="044AB16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084590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3058C8C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591C5E3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041" w:type="dxa"/>
            <w:gridSpan w:val="6"/>
            <w:tcBorders>
              <w:top w:val="single" w:sz="4" w:space="0" w:color="auto"/>
              <w:left w:val="single" w:sz="4" w:space="0" w:color="auto"/>
              <w:bottom w:val="single" w:sz="4" w:space="0" w:color="auto"/>
              <w:right w:val="single" w:sz="4" w:space="0" w:color="auto"/>
            </w:tcBorders>
            <w:vAlign w:val="center"/>
            <w:hideMark/>
          </w:tcPr>
          <w:p w14:paraId="3056C2C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01A115B2"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D02F04A"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14C913C3" w14:textId="77777777" w:rsidR="006C1FE4" w:rsidRPr="006C1FE4" w:rsidRDefault="006C1FE4" w:rsidP="006C1FE4">
            <w:pPr>
              <w:rPr>
                <w:sz w:val="24"/>
                <w:szCs w:val="24"/>
                <w:lang w:eastAsia="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107E142" w14:textId="77777777" w:rsidR="006C1FE4" w:rsidRPr="006C1FE4" w:rsidRDefault="006C1FE4" w:rsidP="006C1FE4">
            <w:pPr>
              <w:rPr>
                <w:sz w:val="24"/>
                <w:szCs w:val="24"/>
                <w:lang w:eastAsia="uk-UA"/>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659440B"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9943423"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55A0F566" w14:textId="77777777" w:rsidR="006C1FE4" w:rsidRPr="006C1FE4" w:rsidRDefault="006C1FE4" w:rsidP="006C1FE4">
            <w:pPr>
              <w:rPr>
                <w:sz w:val="24"/>
                <w:szCs w:val="24"/>
                <w:lang w:eastAsia="uk-UA"/>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1AF3219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5BBDDE"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8FFA1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791" w:type="dxa"/>
            <w:tcBorders>
              <w:top w:val="single" w:sz="4" w:space="0" w:color="auto"/>
              <w:left w:val="single" w:sz="4" w:space="0" w:color="auto"/>
              <w:bottom w:val="single" w:sz="4" w:space="0" w:color="auto"/>
              <w:right w:val="single" w:sz="4" w:space="0" w:color="auto"/>
            </w:tcBorders>
            <w:vAlign w:val="center"/>
            <w:hideMark/>
          </w:tcPr>
          <w:p w14:paraId="3C7920F0"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F16AF6"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5556D937" w14:textId="77777777" w:rsidTr="006C1FE4">
        <w:trPr>
          <w:gridAfter w:val="1"/>
          <w:wAfter w:w="52" w:type="dxa"/>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1BC9F53B" w14:textId="77777777" w:rsidR="006C1FE4" w:rsidRPr="006C1FE4" w:rsidRDefault="006C1FE4" w:rsidP="006C1FE4">
            <w:pPr>
              <w:jc w:val="center"/>
              <w:rPr>
                <w:sz w:val="24"/>
                <w:szCs w:val="24"/>
                <w:lang w:eastAsia="uk-UA"/>
              </w:rPr>
            </w:pPr>
            <w:r w:rsidRPr="006C1FE4">
              <w:rPr>
                <w:rFonts w:eastAsia="Calibri"/>
                <w:sz w:val="24"/>
                <w:szCs w:val="24"/>
                <w:lang w:eastAsia="uk-UA"/>
              </w:rPr>
              <w:t>4.3.16</w:t>
            </w:r>
          </w:p>
        </w:tc>
        <w:tc>
          <w:tcPr>
            <w:tcW w:w="2568" w:type="dxa"/>
            <w:vMerge w:val="restart"/>
            <w:tcBorders>
              <w:top w:val="single" w:sz="4" w:space="0" w:color="auto"/>
              <w:left w:val="single" w:sz="4" w:space="0" w:color="auto"/>
              <w:bottom w:val="single" w:sz="4" w:space="0" w:color="auto"/>
              <w:right w:val="single" w:sz="4" w:space="0" w:color="auto"/>
            </w:tcBorders>
            <w:vAlign w:val="center"/>
            <w:hideMark/>
          </w:tcPr>
          <w:p w14:paraId="2DD1885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Придбання машини для збору та транспортування побутових відходів у населених пунктах Здовбицької територіальної громади</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A674D0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покращення якості надання житлово-комунальних послуг населенню та іншим групам споживачів в частині збору, складування та вивезення твердих побутових відходів</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14:paraId="4802CD3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Здовбицька сільська рада</w:t>
            </w:r>
          </w:p>
          <w:p w14:paraId="2E8773A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Рівненського району</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D6D6C45"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9DF644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5A1740D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1EC59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8F94D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6B4CD0A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EE198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4CEA9827"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FD7E639"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18A81158"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2AE2188"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6D491999"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2867EF75" w14:textId="77777777" w:rsidR="006C1FE4" w:rsidRPr="006C1FE4" w:rsidRDefault="006C1FE4" w:rsidP="006C1FE4">
            <w:pPr>
              <w:rPr>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65A231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1000,0000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3AFFE23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9579A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6894D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1122FD8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64324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1000,0000</w:t>
            </w:r>
          </w:p>
        </w:tc>
      </w:tr>
      <w:tr w:rsidR="006C1FE4" w:rsidRPr="006C1FE4" w14:paraId="5BA085EC"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EDBE463"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34D58A19"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1FBCA4"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7F94DE6E"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0D260FBC" w14:textId="77777777" w:rsidR="006C1FE4" w:rsidRPr="006C1FE4" w:rsidRDefault="006C1FE4" w:rsidP="006C1FE4">
            <w:pPr>
              <w:rPr>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83656D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tcPr>
          <w:p w14:paraId="27AD809F" w14:textId="77777777" w:rsidR="006C1FE4" w:rsidRPr="006C1FE4" w:rsidRDefault="006C1FE4" w:rsidP="006C1FE4">
            <w:pPr>
              <w:jc w:val="center"/>
              <w:rPr>
                <w:rFonts w:eastAsia="Calibri"/>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62C0E6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32746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61A8FA4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961B4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0A156CF9"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83E8B7F"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527A5C08"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297107" w14:textId="77777777" w:rsidR="006C1FE4" w:rsidRPr="006C1FE4" w:rsidRDefault="006C1FE4" w:rsidP="006C1FE4">
            <w:pPr>
              <w:rPr>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3FE1F661"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5AB5C319" w14:textId="77777777" w:rsidR="006C1FE4" w:rsidRPr="006C1FE4" w:rsidRDefault="006C1FE4" w:rsidP="006C1FE4">
            <w:pPr>
              <w:rPr>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0A8A7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516E14A0"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1A167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DCB2F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43CB72FF"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07675E"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73024E9E"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3A8EEC26"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18064540"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439B5AC0" w14:textId="77777777" w:rsidR="006C1FE4" w:rsidRPr="006C1FE4" w:rsidRDefault="006C1FE4" w:rsidP="006C1FE4">
      <w:pPr>
        <w:tabs>
          <w:tab w:val="left" w:pos="14580"/>
        </w:tabs>
        <w:suppressAutoHyphens/>
        <w:spacing w:after="0" w:line="240" w:lineRule="auto"/>
        <w:ind w:right="66"/>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14</w:t>
      </w:r>
    </w:p>
    <w:p w14:paraId="39F561ED"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w:t>
      </w:r>
    </w:p>
    <w:tbl>
      <w:tblPr>
        <w:tblStyle w:val="af6"/>
        <w:tblW w:w="16035" w:type="dxa"/>
        <w:tblInd w:w="-132" w:type="dxa"/>
        <w:tblLayout w:type="fixed"/>
        <w:tblLook w:val="01E0" w:firstRow="1" w:lastRow="1" w:firstColumn="1" w:lastColumn="1" w:noHBand="0" w:noVBand="0"/>
      </w:tblPr>
      <w:tblGrid>
        <w:gridCol w:w="821"/>
        <w:gridCol w:w="2569"/>
        <w:gridCol w:w="2553"/>
        <w:gridCol w:w="2097"/>
        <w:gridCol w:w="1649"/>
        <w:gridCol w:w="1305"/>
        <w:gridCol w:w="1221"/>
        <w:gridCol w:w="850"/>
        <w:gridCol w:w="709"/>
        <w:gridCol w:w="791"/>
        <w:gridCol w:w="1418"/>
        <w:gridCol w:w="52"/>
      </w:tblGrid>
      <w:tr w:rsidR="006C1FE4" w:rsidRPr="006C1FE4" w14:paraId="7E41F30B"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15BA8356"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2568" w:type="dxa"/>
            <w:vMerge w:val="restart"/>
            <w:tcBorders>
              <w:top w:val="single" w:sz="4" w:space="0" w:color="auto"/>
              <w:left w:val="single" w:sz="4" w:space="0" w:color="auto"/>
              <w:bottom w:val="single" w:sz="4" w:space="0" w:color="auto"/>
              <w:right w:val="single" w:sz="4" w:space="0" w:color="auto"/>
            </w:tcBorders>
            <w:hideMark/>
          </w:tcPr>
          <w:p w14:paraId="2F4D439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22717C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70C7126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201A5B6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2E3151A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3516B908"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041" w:type="dxa"/>
            <w:gridSpan w:val="6"/>
            <w:tcBorders>
              <w:top w:val="single" w:sz="4" w:space="0" w:color="auto"/>
              <w:left w:val="single" w:sz="4" w:space="0" w:color="auto"/>
              <w:bottom w:val="single" w:sz="4" w:space="0" w:color="auto"/>
              <w:right w:val="single" w:sz="4" w:space="0" w:color="auto"/>
            </w:tcBorders>
            <w:vAlign w:val="center"/>
            <w:hideMark/>
          </w:tcPr>
          <w:p w14:paraId="43C52C5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60ABB791"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315E21C"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3990226A" w14:textId="77777777" w:rsidR="006C1FE4" w:rsidRPr="006C1FE4" w:rsidRDefault="006C1FE4" w:rsidP="006C1FE4">
            <w:pPr>
              <w:rPr>
                <w:sz w:val="24"/>
                <w:szCs w:val="24"/>
                <w:lang w:eastAsia="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98518F8" w14:textId="77777777" w:rsidR="006C1FE4" w:rsidRPr="006C1FE4" w:rsidRDefault="006C1FE4" w:rsidP="006C1FE4">
            <w:pPr>
              <w:rPr>
                <w:sz w:val="24"/>
                <w:szCs w:val="24"/>
                <w:lang w:eastAsia="uk-UA"/>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321BC17B"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DDA47EC"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6A062A6F" w14:textId="77777777" w:rsidR="006C1FE4" w:rsidRPr="006C1FE4" w:rsidRDefault="006C1FE4" w:rsidP="006C1FE4">
            <w:pPr>
              <w:rPr>
                <w:sz w:val="24"/>
                <w:szCs w:val="24"/>
                <w:lang w:eastAsia="uk-UA"/>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0996CE5A"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7706FE"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54363B"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791" w:type="dxa"/>
            <w:tcBorders>
              <w:top w:val="single" w:sz="4" w:space="0" w:color="auto"/>
              <w:left w:val="single" w:sz="4" w:space="0" w:color="auto"/>
              <w:bottom w:val="single" w:sz="4" w:space="0" w:color="auto"/>
              <w:right w:val="single" w:sz="4" w:space="0" w:color="auto"/>
            </w:tcBorders>
            <w:vAlign w:val="center"/>
            <w:hideMark/>
          </w:tcPr>
          <w:p w14:paraId="47B16E4B"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E10C8F"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2B7D51FE" w14:textId="77777777" w:rsidTr="006C1FE4">
        <w:trPr>
          <w:gridAfter w:val="1"/>
          <w:wAfter w:w="52" w:type="dxa"/>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36AE2BFD" w14:textId="77777777" w:rsidR="006C1FE4" w:rsidRPr="006C1FE4" w:rsidRDefault="006C1FE4" w:rsidP="006C1FE4">
            <w:pPr>
              <w:jc w:val="center"/>
              <w:rPr>
                <w:sz w:val="24"/>
                <w:szCs w:val="24"/>
                <w:lang w:eastAsia="uk-UA"/>
              </w:rPr>
            </w:pPr>
            <w:r w:rsidRPr="006C1FE4">
              <w:rPr>
                <w:rFonts w:eastAsia="Calibri"/>
                <w:sz w:val="24"/>
                <w:szCs w:val="24"/>
                <w:lang w:eastAsia="uk-UA"/>
              </w:rPr>
              <w:t>4.3.17</w:t>
            </w:r>
          </w:p>
        </w:tc>
        <w:tc>
          <w:tcPr>
            <w:tcW w:w="2568" w:type="dxa"/>
            <w:vMerge w:val="restart"/>
            <w:tcBorders>
              <w:top w:val="single" w:sz="4" w:space="0" w:color="auto"/>
              <w:left w:val="single" w:sz="4" w:space="0" w:color="auto"/>
              <w:bottom w:val="single" w:sz="4" w:space="0" w:color="auto"/>
              <w:right w:val="single" w:sz="4" w:space="0" w:color="auto"/>
            </w:tcBorders>
            <w:vAlign w:val="center"/>
            <w:hideMark/>
          </w:tcPr>
          <w:p w14:paraId="52DA5B7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Придбання машини для збору та транспортування твердих побутових відходів в  Олександрійській сільській раді Рівненського району Рівненської області</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DF45DF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покращення якості надання житлово-комунальних послуг населенню та іншим групам споживачів в частині збору, складування та вивезення твердих побутових відходів</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14:paraId="42C5B63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Олександрійська сільська рада Рівненського району</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5ECC5AF"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76892A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61CF06D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45DE0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63019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2641CCC9"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5A1250"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5EDF3CFF"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1BF4954"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226CDD01"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673FC4" w14:textId="77777777" w:rsidR="006C1FE4" w:rsidRPr="006C1FE4" w:rsidRDefault="006C1FE4" w:rsidP="006C1FE4">
            <w:pPr>
              <w:rPr>
                <w:sz w:val="24"/>
                <w:szCs w:val="24"/>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250608DD"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738EC4C6" w14:textId="77777777" w:rsidR="006C1FE4" w:rsidRPr="006C1FE4" w:rsidRDefault="006C1FE4" w:rsidP="006C1FE4">
            <w:pPr>
              <w:rPr>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1FCC80"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2624,0000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29F52BF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A5221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19810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0477DDF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BCA5E"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2624,0000</w:t>
            </w:r>
          </w:p>
        </w:tc>
      </w:tr>
      <w:tr w:rsidR="006C1FE4" w:rsidRPr="006C1FE4" w14:paraId="7AA97594"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533F0CF"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24AA16E8"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C3D96BA" w14:textId="77777777" w:rsidR="006C1FE4" w:rsidRPr="006C1FE4" w:rsidRDefault="006C1FE4" w:rsidP="006C1FE4">
            <w:pPr>
              <w:rPr>
                <w:sz w:val="24"/>
                <w:szCs w:val="24"/>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1CC2C3F"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20CA3C17" w14:textId="77777777" w:rsidR="006C1FE4" w:rsidRPr="006C1FE4" w:rsidRDefault="006C1FE4" w:rsidP="006C1FE4">
            <w:pPr>
              <w:rPr>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96FF19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tcPr>
          <w:p w14:paraId="2694AA71" w14:textId="77777777" w:rsidR="006C1FE4" w:rsidRPr="006C1FE4" w:rsidRDefault="006C1FE4" w:rsidP="006C1FE4">
            <w:pPr>
              <w:jc w:val="center"/>
              <w:rPr>
                <w:rFonts w:eastAsia="Calibri"/>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5B707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F56C2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6842EA7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2A7A7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63AFCD28" w14:textId="77777777" w:rsidTr="006C1FE4">
        <w:trPr>
          <w:gridAfter w:val="1"/>
          <w:wAfter w:w="52" w:type="dxa"/>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210B81C" w14:textId="77777777" w:rsidR="006C1FE4" w:rsidRPr="006C1FE4" w:rsidRDefault="006C1FE4" w:rsidP="006C1FE4">
            <w:pPr>
              <w:rPr>
                <w:sz w:val="24"/>
                <w:szCs w:val="24"/>
                <w:lang w:eastAsia="uk-UA"/>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6673E210" w14:textId="77777777" w:rsidR="006C1FE4" w:rsidRPr="006C1FE4" w:rsidRDefault="006C1FE4" w:rsidP="006C1FE4">
            <w:pPr>
              <w:rPr>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B45C21" w14:textId="77777777" w:rsidR="006C1FE4" w:rsidRPr="006C1FE4" w:rsidRDefault="006C1FE4" w:rsidP="006C1FE4">
            <w:pPr>
              <w:rPr>
                <w:sz w:val="24"/>
                <w:szCs w:val="24"/>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503F0912" w14:textId="77777777" w:rsidR="006C1FE4" w:rsidRPr="006C1FE4" w:rsidRDefault="006C1FE4" w:rsidP="006C1FE4">
            <w:pPr>
              <w:rPr>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1D4BE264" w14:textId="77777777" w:rsidR="006C1FE4" w:rsidRPr="006C1FE4" w:rsidRDefault="006C1FE4" w:rsidP="006C1FE4">
            <w:pPr>
              <w:rPr>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338CA8F"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221" w:type="dxa"/>
            <w:tcBorders>
              <w:top w:val="single" w:sz="4" w:space="0" w:color="auto"/>
              <w:left w:val="single" w:sz="4" w:space="0" w:color="auto"/>
              <w:bottom w:val="single" w:sz="4" w:space="0" w:color="auto"/>
              <w:right w:val="single" w:sz="4" w:space="0" w:color="auto"/>
            </w:tcBorders>
            <w:vAlign w:val="center"/>
            <w:hideMark/>
          </w:tcPr>
          <w:p w14:paraId="34BF743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DA388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B755A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791" w:type="dxa"/>
            <w:tcBorders>
              <w:top w:val="single" w:sz="4" w:space="0" w:color="auto"/>
              <w:left w:val="single" w:sz="4" w:space="0" w:color="auto"/>
              <w:bottom w:val="single" w:sz="4" w:space="0" w:color="auto"/>
              <w:right w:val="single" w:sz="4" w:space="0" w:color="auto"/>
            </w:tcBorders>
            <w:vAlign w:val="center"/>
            <w:hideMark/>
          </w:tcPr>
          <w:p w14:paraId="515DD3DD"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95AA37"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6A5E54D1"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3FE8B53C"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5D7D9A6F"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369A73C9"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p>
    <w:p w14:paraId="5E58A93B" w14:textId="77777777" w:rsidR="006C1FE4" w:rsidRPr="006C1FE4" w:rsidRDefault="006C1FE4" w:rsidP="006C1FE4">
      <w:pPr>
        <w:spacing w:line="256" w:lineRule="auto"/>
        <w:rPr>
          <w:rFonts w:ascii="Times New Roman" w:eastAsia="Times New Roman" w:hAnsi="Times New Roman" w:cs="Times New Roman"/>
          <w:sz w:val="28"/>
          <w:szCs w:val="28"/>
        </w:rPr>
      </w:pPr>
    </w:p>
    <w:p w14:paraId="0A6113A7" w14:textId="77777777" w:rsidR="006C1FE4" w:rsidRPr="006C1FE4" w:rsidRDefault="006C1FE4" w:rsidP="006C1FE4">
      <w:pPr>
        <w:spacing w:line="256" w:lineRule="auto"/>
        <w:rPr>
          <w:rFonts w:ascii="Times New Roman" w:eastAsia="Times New Roman" w:hAnsi="Times New Roman" w:cs="Times New Roman"/>
          <w:sz w:val="28"/>
          <w:szCs w:val="28"/>
        </w:rPr>
      </w:pPr>
    </w:p>
    <w:p w14:paraId="493BB1A1"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121A3DAA" w14:textId="77777777" w:rsidR="006C1FE4" w:rsidRPr="006C1FE4" w:rsidRDefault="006C1FE4" w:rsidP="006C1FE4">
      <w:pPr>
        <w:spacing w:line="256" w:lineRule="auto"/>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15</w:t>
      </w:r>
    </w:p>
    <w:p w14:paraId="13BC63E0"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3) у розділі VII „Доступ до екологічної інформації та залучення громадськості до прийняття рішень з питань охорони довкілля”:</w:t>
      </w:r>
    </w:p>
    <w:p w14:paraId="3D5035EF" w14:textId="77777777" w:rsidR="006C1FE4" w:rsidRPr="006C1FE4" w:rsidRDefault="006C1FE4" w:rsidP="006C1FE4">
      <w:pPr>
        <w:suppressAutoHyphens/>
        <w:spacing w:after="0" w:line="240" w:lineRule="auto"/>
        <w:ind w:right="-185"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підпункти 7.2.4 викласти в такій редакції:</w:t>
      </w:r>
    </w:p>
    <w:p w14:paraId="4931D615"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tbl>
      <w:tblPr>
        <w:tblStyle w:val="af6"/>
        <w:tblW w:w="15270" w:type="dxa"/>
        <w:tblInd w:w="-132" w:type="dxa"/>
        <w:tblLayout w:type="fixed"/>
        <w:tblLook w:val="01E0" w:firstRow="1" w:lastRow="1" w:firstColumn="1" w:lastColumn="1" w:noHBand="0" w:noVBand="0"/>
      </w:tblPr>
      <w:tblGrid>
        <w:gridCol w:w="821"/>
        <w:gridCol w:w="1914"/>
        <w:gridCol w:w="1932"/>
        <w:gridCol w:w="1807"/>
        <w:gridCol w:w="1649"/>
        <w:gridCol w:w="1305"/>
        <w:gridCol w:w="1087"/>
        <w:gridCol w:w="1074"/>
        <w:gridCol w:w="1193"/>
        <w:gridCol w:w="1312"/>
        <w:gridCol w:w="1176"/>
      </w:tblGrid>
      <w:tr w:rsidR="006C1FE4" w:rsidRPr="006C1FE4" w14:paraId="71F34DC3"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hideMark/>
          </w:tcPr>
          <w:p w14:paraId="17EECFAE"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912" w:type="dxa"/>
            <w:vMerge w:val="restart"/>
            <w:tcBorders>
              <w:top w:val="single" w:sz="4" w:space="0" w:color="auto"/>
              <w:left w:val="single" w:sz="4" w:space="0" w:color="auto"/>
              <w:bottom w:val="single" w:sz="4" w:space="0" w:color="auto"/>
              <w:right w:val="single" w:sz="4" w:space="0" w:color="auto"/>
            </w:tcBorders>
            <w:hideMark/>
          </w:tcPr>
          <w:p w14:paraId="3FA1F6D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1931" w:type="dxa"/>
            <w:vMerge w:val="restart"/>
            <w:tcBorders>
              <w:top w:val="single" w:sz="4" w:space="0" w:color="auto"/>
              <w:left w:val="single" w:sz="4" w:space="0" w:color="auto"/>
              <w:bottom w:val="single" w:sz="4" w:space="0" w:color="auto"/>
              <w:right w:val="single" w:sz="4" w:space="0" w:color="auto"/>
            </w:tcBorders>
            <w:hideMark/>
          </w:tcPr>
          <w:p w14:paraId="43876B8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807" w:type="dxa"/>
            <w:vMerge w:val="restart"/>
            <w:tcBorders>
              <w:top w:val="single" w:sz="4" w:space="0" w:color="auto"/>
              <w:left w:val="single" w:sz="4" w:space="0" w:color="auto"/>
              <w:bottom w:val="single" w:sz="4" w:space="0" w:color="auto"/>
              <w:right w:val="single" w:sz="4" w:space="0" w:color="auto"/>
            </w:tcBorders>
            <w:hideMark/>
          </w:tcPr>
          <w:p w14:paraId="3D34D03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2E24B45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5126FF5D"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601F6E7F"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842" w:type="dxa"/>
            <w:gridSpan w:val="5"/>
            <w:tcBorders>
              <w:top w:val="single" w:sz="4" w:space="0" w:color="auto"/>
              <w:left w:val="single" w:sz="4" w:space="0" w:color="auto"/>
              <w:bottom w:val="single" w:sz="4" w:space="0" w:color="auto"/>
              <w:right w:val="single" w:sz="4" w:space="0" w:color="auto"/>
            </w:tcBorders>
            <w:vAlign w:val="center"/>
            <w:hideMark/>
          </w:tcPr>
          <w:p w14:paraId="30DEE491"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0CAA7D1E"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DFB2FCC"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4865659F" w14:textId="77777777" w:rsidR="006C1FE4" w:rsidRPr="006C1FE4" w:rsidRDefault="006C1FE4" w:rsidP="006C1FE4">
            <w:pPr>
              <w:rPr>
                <w:sz w:val="24"/>
                <w:szCs w:val="24"/>
                <w:lang w:eastAsia="uk-UA"/>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74F86DA9"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7993D19F" w14:textId="77777777" w:rsidR="006C1FE4" w:rsidRPr="006C1FE4" w:rsidRDefault="006C1FE4" w:rsidP="006C1FE4">
            <w:pPr>
              <w:rPr>
                <w:sz w:val="24"/>
                <w:szCs w:val="24"/>
                <w:lang w:eastAsia="uk-U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6DDA9E3" w14:textId="77777777" w:rsidR="006C1FE4" w:rsidRPr="006C1FE4" w:rsidRDefault="006C1FE4" w:rsidP="006C1FE4">
            <w:pPr>
              <w:rPr>
                <w:sz w:val="24"/>
                <w:szCs w:val="24"/>
                <w:lang w:eastAsia="uk-UA"/>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70CB3D4F" w14:textId="77777777" w:rsidR="006C1FE4" w:rsidRPr="006C1FE4" w:rsidRDefault="006C1FE4" w:rsidP="006C1FE4">
            <w:pPr>
              <w:rPr>
                <w:sz w:val="24"/>
                <w:szCs w:val="24"/>
                <w:lang w:eastAsia="uk-UA"/>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3FFBE35B"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D4DE40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0312BA4"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96429A4"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29E442F"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78F2236E" w14:textId="77777777" w:rsidTr="006C1FE4">
        <w:trPr>
          <w:trHeight w:val="27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14:paraId="038EAAAA"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7.2.4</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14:paraId="1336002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 xml:space="preserve">Проведення стратегічної екологічної оцінки «Обласної програми охорони навколишнього природного середовища на 2022 </w:t>
            </w:r>
            <w:r w:rsidRPr="006C1FE4">
              <w:rPr>
                <w:rFonts w:eastAsia="Calibri"/>
                <w:sz w:val="28"/>
                <w:szCs w:val="28"/>
                <w:lang w:eastAsia="uk-UA"/>
              </w:rPr>
              <w:t xml:space="preserve">– </w:t>
            </w:r>
            <w:r w:rsidRPr="006C1FE4">
              <w:rPr>
                <w:rFonts w:eastAsia="Calibri"/>
                <w:sz w:val="24"/>
                <w:szCs w:val="24"/>
                <w:lang w:eastAsia="uk-UA"/>
              </w:rPr>
              <w:t>2026 роки»</w:t>
            </w:r>
          </w:p>
        </w:tc>
        <w:tc>
          <w:tcPr>
            <w:tcW w:w="1931" w:type="dxa"/>
            <w:vMerge w:val="restart"/>
            <w:tcBorders>
              <w:top w:val="single" w:sz="4" w:space="0" w:color="auto"/>
              <w:left w:val="single" w:sz="4" w:space="0" w:color="auto"/>
              <w:bottom w:val="single" w:sz="4" w:space="0" w:color="auto"/>
              <w:right w:val="single" w:sz="4" w:space="0" w:color="auto"/>
            </w:tcBorders>
            <w:vAlign w:val="center"/>
            <w:hideMark/>
          </w:tcPr>
          <w:p w14:paraId="19B0E943"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Оцінка наслідків для довкілля, у тому числі для здоров’я  населення, інтегрування екологічних вимог під час внесення змін до Обласної програми охорони навколишнього природного середовища на 2022</w:t>
            </w:r>
            <w:r w:rsidRPr="006C1FE4">
              <w:rPr>
                <w:rFonts w:eastAsia="Calibri"/>
                <w:sz w:val="28"/>
                <w:szCs w:val="28"/>
                <w:lang w:eastAsia="uk-UA"/>
              </w:rPr>
              <w:t>–</w:t>
            </w:r>
            <w:r w:rsidRPr="006C1FE4">
              <w:rPr>
                <w:rFonts w:eastAsia="Calibri"/>
                <w:sz w:val="24"/>
                <w:szCs w:val="24"/>
                <w:lang w:eastAsia="uk-UA"/>
              </w:rPr>
              <w:t>2026 роки</w:t>
            </w:r>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14:paraId="32F15D0C"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Департамент екології та природних ресурсів Рівненської облдерж</w:t>
            </w:r>
            <w:r w:rsidRPr="006C1FE4">
              <w:rPr>
                <w:rFonts w:eastAsia="Calibri"/>
                <w:sz w:val="24"/>
                <w:szCs w:val="24"/>
                <w:lang w:eastAsia="uk-UA"/>
              </w:rPr>
              <w:softHyphen/>
              <w:t>адміністрації</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08B678E"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F10966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A66521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2674AE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FB1CCB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306B2C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304C478"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02A73CAC"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C462C1E"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2B17702A" w14:textId="77777777" w:rsidR="006C1FE4" w:rsidRPr="006C1FE4" w:rsidRDefault="006C1FE4" w:rsidP="006C1FE4">
            <w:pPr>
              <w:rPr>
                <w:sz w:val="24"/>
                <w:szCs w:val="24"/>
                <w:lang w:eastAsia="uk-UA"/>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3D36B913"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7766E21E"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40FD9F65"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CD8C15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200,0000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27D92F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67C4408"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84ABE2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66CAC9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100,0000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225E3F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100,0000</w:t>
            </w:r>
          </w:p>
        </w:tc>
      </w:tr>
      <w:tr w:rsidR="006C1FE4" w:rsidRPr="006C1FE4" w14:paraId="4813CB62"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4CF3FF7"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7DD5E161" w14:textId="77777777" w:rsidR="006C1FE4" w:rsidRPr="006C1FE4" w:rsidRDefault="006C1FE4" w:rsidP="006C1FE4">
            <w:pPr>
              <w:rPr>
                <w:sz w:val="24"/>
                <w:szCs w:val="24"/>
                <w:lang w:eastAsia="uk-UA"/>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11344C10"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1E56C52D"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01D70E24"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4636C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AB1010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381875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B3202F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8A8F9A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57E446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r>
      <w:tr w:rsidR="006C1FE4" w:rsidRPr="006C1FE4" w14:paraId="67AD814E" w14:textId="77777777" w:rsidTr="006C1FE4">
        <w:trPr>
          <w:trHeight w:val="148"/>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A6E5AE0" w14:textId="77777777" w:rsidR="006C1FE4" w:rsidRPr="006C1FE4" w:rsidRDefault="006C1FE4" w:rsidP="006C1FE4">
            <w:pPr>
              <w:rPr>
                <w:sz w:val="24"/>
                <w:szCs w:val="24"/>
                <w:lang w:eastAsia="uk-U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36A108E9" w14:textId="77777777" w:rsidR="006C1FE4" w:rsidRPr="006C1FE4" w:rsidRDefault="006C1FE4" w:rsidP="006C1FE4">
            <w:pPr>
              <w:rPr>
                <w:sz w:val="24"/>
                <w:szCs w:val="24"/>
                <w:lang w:eastAsia="uk-UA"/>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5ADF9BB3" w14:textId="77777777" w:rsidR="006C1FE4" w:rsidRPr="006C1FE4" w:rsidRDefault="006C1FE4" w:rsidP="006C1FE4">
            <w:pPr>
              <w:rPr>
                <w:sz w:val="24"/>
                <w:szCs w:val="24"/>
                <w:lang w:eastAsia="uk-UA"/>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14:paraId="4F64FFB0" w14:textId="77777777" w:rsidR="006C1FE4" w:rsidRPr="006C1FE4" w:rsidRDefault="006C1FE4" w:rsidP="006C1FE4">
            <w:pPr>
              <w:rPr>
                <w:sz w:val="24"/>
                <w:szCs w:val="24"/>
                <w:lang w:eastAsia="uk-UA"/>
              </w:rPr>
            </w:pPr>
          </w:p>
        </w:tc>
        <w:tc>
          <w:tcPr>
            <w:tcW w:w="1649" w:type="dxa"/>
            <w:tcBorders>
              <w:top w:val="single" w:sz="4" w:space="0" w:color="auto"/>
              <w:left w:val="single" w:sz="4" w:space="0" w:color="auto"/>
              <w:bottom w:val="single" w:sz="4" w:space="0" w:color="auto"/>
              <w:right w:val="single" w:sz="4" w:space="0" w:color="auto"/>
            </w:tcBorders>
            <w:vAlign w:val="center"/>
            <w:hideMark/>
          </w:tcPr>
          <w:p w14:paraId="70B1DEB9"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2BA4C9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019914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FE728D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2165DB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F159291"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9A485CA"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06466EE5"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57190DB3" w14:textId="77777777" w:rsidR="006C1FE4" w:rsidRPr="006C1FE4" w:rsidRDefault="006C1FE4" w:rsidP="006C1FE4">
      <w:pPr>
        <w:spacing w:line="256" w:lineRule="auto"/>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p>
    <w:p w14:paraId="772F62F1" w14:textId="77777777" w:rsidR="006C1FE4" w:rsidRPr="006C1FE4" w:rsidRDefault="006C1FE4" w:rsidP="006C1FE4">
      <w:pPr>
        <w:suppressAutoHyphens/>
        <w:spacing w:after="0" w:line="240" w:lineRule="auto"/>
        <w:ind w:right="-185"/>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16</w:t>
      </w:r>
    </w:p>
    <w:p w14:paraId="6FF3AC5D" w14:textId="77777777" w:rsidR="006C1FE4" w:rsidRPr="006C1FE4" w:rsidRDefault="006C1FE4" w:rsidP="006C1FE4">
      <w:pPr>
        <w:suppressAutoHyphens/>
        <w:spacing w:after="0" w:line="240" w:lineRule="auto"/>
        <w:ind w:right="-185"/>
        <w:rPr>
          <w:rFonts w:ascii="Times New Roman" w:eastAsia="Times New Roman" w:hAnsi="Times New Roman" w:cs="Times New Roman"/>
          <w:sz w:val="28"/>
          <w:szCs w:val="28"/>
        </w:rPr>
      </w:pPr>
    </w:p>
    <w:p w14:paraId="72284C84" w14:textId="77777777" w:rsidR="006C1FE4" w:rsidRPr="006C1FE4" w:rsidRDefault="006C1FE4" w:rsidP="006C1FE4">
      <w:pPr>
        <w:suppressAutoHyphens/>
        <w:spacing w:after="0" w:line="240" w:lineRule="auto"/>
        <w:ind w:right="-185" w:firstLine="709"/>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доповнити розділ підпунктом 7.2.6 такого змісту:   </w:t>
      </w:r>
    </w:p>
    <w:p w14:paraId="0F0C50FA" w14:textId="77777777" w:rsidR="006C1FE4" w:rsidRPr="006C1FE4" w:rsidRDefault="006C1FE4" w:rsidP="006C1FE4">
      <w:pPr>
        <w:suppressAutoHyphens/>
        <w:spacing w:after="0" w:line="240" w:lineRule="auto"/>
        <w:ind w:right="-185"/>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w:t>
      </w:r>
    </w:p>
    <w:tbl>
      <w:tblPr>
        <w:tblStyle w:val="af6"/>
        <w:tblW w:w="15150" w:type="dxa"/>
        <w:tblInd w:w="-132" w:type="dxa"/>
        <w:tblLayout w:type="fixed"/>
        <w:tblLook w:val="01E0" w:firstRow="1" w:lastRow="1" w:firstColumn="1" w:lastColumn="1" w:noHBand="0" w:noVBand="0"/>
      </w:tblPr>
      <w:tblGrid>
        <w:gridCol w:w="824"/>
        <w:gridCol w:w="1922"/>
        <w:gridCol w:w="2067"/>
        <w:gridCol w:w="1817"/>
        <w:gridCol w:w="1658"/>
        <w:gridCol w:w="1312"/>
        <w:gridCol w:w="1109"/>
        <w:gridCol w:w="1080"/>
        <w:gridCol w:w="1080"/>
        <w:gridCol w:w="1147"/>
        <w:gridCol w:w="1134"/>
      </w:tblGrid>
      <w:tr w:rsidR="006C1FE4" w:rsidRPr="006C1FE4" w14:paraId="72EB684C" w14:textId="77777777" w:rsidTr="006C1FE4">
        <w:tc>
          <w:tcPr>
            <w:tcW w:w="825" w:type="dxa"/>
            <w:vMerge w:val="restart"/>
            <w:tcBorders>
              <w:top w:val="single" w:sz="4" w:space="0" w:color="auto"/>
              <w:left w:val="single" w:sz="4" w:space="0" w:color="auto"/>
              <w:bottom w:val="single" w:sz="4" w:space="0" w:color="auto"/>
              <w:right w:val="single" w:sz="4" w:space="0" w:color="auto"/>
            </w:tcBorders>
            <w:hideMark/>
          </w:tcPr>
          <w:p w14:paraId="668B4562" w14:textId="77777777" w:rsidR="006C1FE4" w:rsidRPr="006C1FE4" w:rsidRDefault="006C1FE4" w:rsidP="006C1FE4">
            <w:pPr>
              <w:jc w:val="center"/>
              <w:rPr>
                <w:sz w:val="24"/>
                <w:szCs w:val="24"/>
                <w:lang w:eastAsia="uk-UA"/>
              </w:rPr>
            </w:pPr>
            <w:r w:rsidRPr="006C1FE4">
              <w:rPr>
                <w:rFonts w:eastAsia="Calibri"/>
                <w:sz w:val="24"/>
                <w:szCs w:val="24"/>
                <w:lang w:eastAsia="uk-UA"/>
              </w:rPr>
              <w:t>№</w:t>
            </w:r>
          </w:p>
        </w:tc>
        <w:tc>
          <w:tcPr>
            <w:tcW w:w="1923" w:type="dxa"/>
            <w:vMerge w:val="restart"/>
            <w:tcBorders>
              <w:top w:val="single" w:sz="4" w:space="0" w:color="auto"/>
              <w:left w:val="single" w:sz="4" w:space="0" w:color="auto"/>
              <w:bottom w:val="single" w:sz="4" w:space="0" w:color="auto"/>
              <w:right w:val="single" w:sz="4" w:space="0" w:color="auto"/>
            </w:tcBorders>
            <w:hideMark/>
          </w:tcPr>
          <w:p w14:paraId="07F1B425"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Найменування заходу</w:t>
            </w:r>
          </w:p>
        </w:tc>
        <w:tc>
          <w:tcPr>
            <w:tcW w:w="2068" w:type="dxa"/>
            <w:vMerge w:val="restart"/>
            <w:tcBorders>
              <w:top w:val="single" w:sz="4" w:space="0" w:color="auto"/>
              <w:left w:val="single" w:sz="4" w:space="0" w:color="auto"/>
              <w:bottom w:val="single" w:sz="4" w:space="0" w:color="auto"/>
              <w:right w:val="single" w:sz="4" w:space="0" w:color="auto"/>
            </w:tcBorders>
            <w:hideMark/>
          </w:tcPr>
          <w:p w14:paraId="5E98A65D"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Очікувані результати виконання та ефективність заходу</w:t>
            </w:r>
          </w:p>
        </w:tc>
        <w:tc>
          <w:tcPr>
            <w:tcW w:w="1817" w:type="dxa"/>
            <w:vMerge w:val="restart"/>
            <w:tcBorders>
              <w:top w:val="single" w:sz="4" w:space="0" w:color="auto"/>
              <w:left w:val="single" w:sz="4" w:space="0" w:color="auto"/>
              <w:bottom w:val="single" w:sz="4" w:space="0" w:color="auto"/>
              <w:right w:val="single" w:sz="4" w:space="0" w:color="auto"/>
            </w:tcBorders>
            <w:hideMark/>
          </w:tcPr>
          <w:p w14:paraId="21331D19"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Відпові-     дальний виконавець (головний розпорядник бюджетних коштів)</w:t>
            </w:r>
          </w:p>
        </w:tc>
        <w:tc>
          <w:tcPr>
            <w:tcW w:w="1658" w:type="dxa"/>
            <w:vMerge w:val="restart"/>
            <w:tcBorders>
              <w:top w:val="single" w:sz="4" w:space="0" w:color="auto"/>
              <w:left w:val="single" w:sz="4" w:space="0" w:color="auto"/>
              <w:bottom w:val="single" w:sz="4" w:space="0" w:color="auto"/>
              <w:right w:val="single" w:sz="4" w:space="0" w:color="auto"/>
            </w:tcBorders>
            <w:hideMark/>
          </w:tcPr>
          <w:p w14:paraId="40EFFD5B"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Джерела фінансування (державний, обласний, місцеві (районний, міський, селищний, сільський) бюджети,</w:t>
            </w:r>
          </w:p>
          <w:p w14:paraId="51D76B84"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інші кошти)</w:t>
            </w:r>
          </w:p>
        </w:tc>
        <w:tc>
          <w:tcPr>
            <w:tcW w:w="1312" w:type="dxa"/>
            <w:vMerge w:val="restart"/>
            <w:tcBorders>
              <w:top w:val="single" w:sz="4" w:space="0" w:color="auto"/>
              <w:left w:val="single" w:sz="4" w:space="0" w:color="auto"/>
              <w:bottom w:val="single" w:sz="4" w:space="0" w:color="auto"/>
              <w:right w:val="single" w:sz="4" w:space="0" w:color="auto"/>
            </w:tcBorders>
            <w:hideMark/>
          </w:tcPr>
          <w:p w14:paraId="50449087"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Прогнозо</w:t>
            </w:r>
            <w:r w:rsidRPr="006C1FE4">
              <w:rPr>
                <w:rFonts w:eastAsia="Calibri"/>
                <w:sz w:val="24"/>
                <w:szCs w:val="24"/>
                <w:lang w:eastAsia="uk-UA"/>
              </w:rPr>
              <w:softHyphen/>
              <w:t>ваний обсяг фі</w:t>
            </w:r>
            <w:r w:rsidRPr="006C1FE4">
              <w:rPr>
                <w:rFonts w:eastAsia="Calibri"/>
                <w:sz w:val="24"/>
                <w:szCs w:val="24"/>
                <w:lang w:eastAsia="uk-UA"/>
              </w:rPr>
              <w:softHyphen/>
              <w:t>нансових ресурсів для виконання заходів  (тис. гривень), всього</w:t>
            </w:r>
          </w:p>
        </w:tc>
        <w:tc>
          <w:tcPr>
            <w:tcW w:w="5550" w:type="dxa"/>
            <w:gridSpan w:val="5"/>
            <w:tcBorders>
              <w:top w:val="single" w:sz="4" w:space="0" w:color="auto"/>
              <w:left w:val="single" w:sz="4" w:space="0" w:color="auto"/>
              <w:bottom w:val="single" w:sz="4" w:space="0" w:color="auto"/>
              <w:right w:val="single" w:sz="4" w:space="0" w:color="auto"/>
            </w:tcBorders>
            <w:vAlign w:val="center"/>
            <w:hideMark/>
          </w:tcPr>
          <w:p w14:paraId="71696242"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У тому числі за роками, тис. гривень</w:t>
            </w:r>
          </w:p>
        </w:tc>
      </w:tr>
      <w:tr w:rsidR="006C1FE4" w:rsidRPr="006C1FE4" w14:paraId="33F048CF"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4C0D2238"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2EE6ACDD" w14:textId="77777777" w:rsidR="006C1FE4" w:rsidRPr="006C1FE4" w:rsidRDefault="006C1FE4" w:rsidP="006C1FE4">
            <w:pPr>
              <w:rPr>
                <w:sz w:val="24"/>
                <w:szCs w:val="24"/>
                <w:lang w:eastAsia="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6282710D" w14:textId="77777777" w:rsidR="006C1FE4" w:rsidRPr="006C1FE4" w:rsidRDefault="006C1FE4" w:rsidP="006C1FE4">
            <w:pPr>
              <w:rPr>
                <w:sz w:val="24"/>
                <w:szCs w:val="24"/>
                <w:lang w:eastAsia="uk-UA"/>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4137E699" w14:textId="77777777" w:rsidR="006C1FE4" w:rsidRPr="006C1FE4" w:rsidRDefault="006C1FE4" w:rsidP="006C1FE4">
            <w:pPr>
              <w:rPr>
                <w:sz w:val="24"/>
                <w:szCs w:val="24"/>
                <w:lang w:eastAsia="uk-UA"/>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1896647C" w14:textId="77777777" w:rsidR="006C1FE4" w:rsidRPr="006C1FE4" w:rsidRDefault="006C1FE4" w:rsidP="006C1FE4">
            <w:pPr>
              <w:rPr>
                <w:sz w:val="24"/>
                <w:szCs w:val="24"/>
                <w:lang w:eastAsia="uk-U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C99A7E9" w14:textId="77777777" w:rsidR="006C1FE4" w:rsidRPr="006C1FE4" w:rsidRDefault="006C1FE4" w:rsidP="006C1FE4">
            <w:pPr>
              <w:rPr>
                <w:sz w:val="24"/>
                <w:szCs w:val="24"/>
                <w:lang w:eastAsia="uk-UA"/>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0DCB7EB3"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C83F77"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379909"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2019</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AF6E22F"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4FFED6" w14:textId="77777777" w:rsidR="006C1FE4" w:rsidRPr="006C1FE4" w:rsidRDefault="006C1FE4" w:rsidP="006C1FE4">
            <w:pPr>
              <w:ind w:right="-57"/>
              <w:jc w:val="center"/>
              <w:rPr>
                <w:rFonts w:eastAsia="Calibri"/>
                <w:sz w:val="24"/>
                <w:szCs w:val="24"/>
                <w:lang w:eastAsia="uk-UA"/>
              </w:rPr>
            </w:pPr>
            <w:r w:rsidRPr="006C1FE4">
              <w:rPr>
                <w:rFonts w:eastAsia="Calibri"/>
                <w:sz w:val="24"/>
                <w:szCs w:val="24"/>
                <w:lang w:eastAsia="uk-UA"/>
              </w:rPr>
              <w:t>2021</w:t>
            </w:r>
          </w:p>
        </w:tc>
      </w:tr>
      <w:tr w:rsidR="006C1FE4" w:rsidRPr="006C1FE4" w14:paraId="5FAD7514" w14:textId="77777777" w:rsidTr="006C1FE4">
        <w:tc>
          <w:tcPr>
            <w:tcW w:w="825" w:type="dxa"/>
            <w:vMerge w:val="restart"/>
            <w:tcBorders>
              <w:top w:val="single" w:sz="4" w:space="0" w:color="auto"/>
              <w:left w:val="single" w:sz="4" w:space="0" w:color="auto"/>
              <w:bottom w:val="single" w:sz="4" w:space="0" w:color="auto"/>
              <w:right w:val="single" w:sz="4" w:space="0" w:color="auto"/>
            </w:tcBorders>
            <w:vAlign w:val="center"/>
            <w:hideMark/>
          </w:tcPr>
          <w:p w14:paraId="24260AB6" w14:textId="77777777" w:rsidR="006C1FE4" w:rsidRPr="006C1FE4" w:rsidRDefault="006C1FE4" w:rsidP="006C1FE4">
            <w:pPr>
              <w:jc w:val="center"/>
              <w:rPr>
                <w:rFonts w:eastAsia="Calibri"/>
                <w:sz w:val="24"/>
                <w:szCs w:val="24"/>
                <w:lang w:eastAsia="uk-UA"/>
              </w:rPr>
            </w:pPr>
            <w:r w:rsidRPr="006C1FE4">
              <w:rPr>
                <w:rFonts w:eastAsia="Calibri"/>
                <w:sz w:val="24"/>
                <w:szCs w:val="24"/>
                <w:lang w:eastAsia="uk-UA"/>
              </w:rPr>
              <w:t>7.2.6</w:t>
            </w:r>
          </w:p>
        </w:tc>
        <w:tc>
          <w:tcPr>
            <w:tcW w:w="1923" w:type="dxa"/>
            <w:vMerge w:val="restart"/>
            <w:tcBorders>
              <w:top w:val="single" w:sz="4" w:space="0" w:color="auto"/>
              <w:left w:val="single" w:sz="4" w:space="0" w:color="auto"/>
              <w:bottom w:val="single" w:sz="4" w:space="0" w:color="auto"/>
              <w:right w:val="single" w:sz="4" w:space="0" w:color="auto"/>
            </w:tcBorders>
            <w:vAlign w:val="center"/>
            <w:hideMark/>
          </w:tcPr>
          <w:p w14:paraId="6275B5F7"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Організація та проведення Національного форуму „Поводження з відходами в Україні: законодавство, економіка, технології”</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58D2BA5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Визначення проблем та шляхів подолання критичної ситуації у сфері поводження з побутовими та промисловими відходами на регіональному рівні та у місцевих громадах, сприяння співпраці всіх зацікавлених сторін</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274488BC"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Департамент екології та природних ресурсів Рівненської облдерж</w:t>
            </w:r>
            <w:r w:rsidRPr="006C1FE4">
              <w:rPr>
                <w:rFonts w:eastAsia="Calibri"/>
                <w:sz w:val="24"/>
                <w:szCs w:val="24"/>
                <w:lang w:eastAsia="uk-UA"/>
              </w:rPr>
              <w:softHyphen/>
              <w:t>адміністрації</w:t>
            </w:r>
          </w:p>
        </w:tc>
        <w:tc>
          <w:tcPr>
            <w:tcW w:w="1658" w:type="dxa"/>
            <w:tcBorders>
              <w:top w:val="single" w:sz="4" w:space="0" w:color="auto"/>
              <w:left w:val="single" w:sz="4" w:space="0" w:color="auto"/>
              <w:bottom w:val="single" w:sz="4" w:space="0" w:color="auto"/>
              <w:right w:val="single" w:sz="4" w:space="0" w:color="auto"/>
            </w:tcBorders>
            <w:vAlign w:val="center"/>
            <w:hideMark/>
          </w:tcPr>
          <w:p w14:paraId="0B3E4CF2" w14:textId="77777777" w:rsidR="006C1FE4" w:rsidRPr="006C1FE4" w:rsidRDefault="006C1FE4" w:rsidP="006C1FE4">
            <w:pPr>
              <w:rPr>
                <w:rFonts w:eastAsia="Calibri"/>
                <w:sz w:val="24"/>
                <w:szCs w:val="24"/>
                <w:lang w:eastAsia="ru-RU"/>
              </w:rPr>
            </w:pPr>
            <w:r w:rsidRPr="006C1FE4">
              <w:rPr>
                <w:rFonts w:eastAsia="Calibri"/>
                <w:sz w:val="24"/>
                <w:szCs w:val="24"/>
                <w:lang w:eastAsia="uk-UA"/>
              </w:rPr>
              <w:t>державний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01A9FA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86C9FC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3AF09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2D5D8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16AABA2"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755A6"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405174B2"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1C716DD0"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468E8D78" w14:textId="77777777" w:rsidR="006C1FE4" w:rsidRPr="006C1FE4" w:rsidRDefault="006C1FE4" w:rsidP="006C1FE4">
            <w:pPr>
              <w:rPr>
                <w:sz w:val="24"/>
                <w:szCs w:val="24"/>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65D60451" w14:textId="77777777" w:rsidR="006C1FE4" w:rsidRPr="006C1FE4" w:rsidRDefault="006C1FE4" w:rsidP="006C1FE4">
            <w:pPr>
              <w:rPr>
                <w:sz w:val="24"/>
                <w:szCs w:val="24"/>
                <w:lang w:eastAsia="ru-RU"/>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5E707B74" w14:textId="77777777" w:rsidR="006C1FE4" w:rsidRPr="006C1FE4" w:rsidRDefault="006C1FE4" w:rsidP="006C1FE4">
            <w:pPr>
              <w:rPr>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1C3CFDCA" w14:textId="77777777" w:rsidR="006C1FE4" w:rsidRPr="006C1FE4" w:rsidRDefault="006C1FE4" w:rsidP="006C1FE4">
            <w:pPr>
              <w:rPr>
                <w:rFonts w:eastAsia="Calibri"/>
                <w:sz w:val="24"/>
                <w:szCs w:val="24"/>
                <w:lang w:eastAsia="ru-RU"/>
              </w:rPr>
            </w:pPr>
            <w:r w:rsidRPr="006C1FE4">
              <w:rPr>
                <w:rFonts w:eastAsia="Calibri"/>
                <w:sz w:val="24"/>
                <w:szCs w:val="24"/>
                <w:lang w:eastAsia="uk-UA"/>
              </w:rPr>
              <w:t>обласний</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AE0F064"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379,0000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2732D81"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A58D66"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2E4C3D"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C2F6CE5"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15187" w14:textId="77777777" w:rsidR="006C1FE4" w:rsidRPr="006C1FE4" w:rsidRDefault="006C1FE4" w:rsidP="006C1FE4">
            <w:pPr>
              <w:rPr>
                <w:rFonts w:eastAsia="Calibri"/>
                <w:sz w:val="24"/>
                <w:szCs w:val="24"/>
                <w:lang w:eastAsia="uk-UA"/>
              </w:rPr>
            </w:pPr>
            <w:r w:rsidRPr="006C1FE4">
              <w:rPr>
                <w:rFonts w:eastAsia="Calibri"/>
                <w:sz w:val="24"/>
                <w:szCs w:val="24"/>
                <w:lang w:eastAsia="uk-UA"/>
              </w:rPr>
              <w:t>379,0000</w:t>
            </w:r>
          </w:p>
        </w:tc>
      </w:tr>
      <w:tr w:rsidR="006C1FE4" w:rsidRPr="006C1FE4" w14:paraId="45E20445"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0FF6A38A"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03EC9491" w14:textId="77777777" w:rsidR="006C1FE4" w:rsidRPr="006C1FE4" w:rsidRDefault="006C1FE4" w:rsidP="006C1FE4">
            <w:pPr>
              <w:rPr>
                <w:sz w:val="24"/>
                <w:szCs w:val="24"/>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260C3154" w14:textId="77777777" w:rsidR="006C1FE4" w:rsidRPr="006C1FE4" w:rsidRDefault="006C1FE4" w:rsidP="006C1FE4">
            <w:pPr>
              <w:rPr>
                <w:sz w:val="24"/>
                <w:szCs w:val="24"/>
                <w:lang w:eastAsia="ru-RU"/>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3CCD3543" w14:textId="77777777" w:rsidR="006C1FE4" w:rsidRPr="006C1FE4" w:rsidRDefault="006C1FE4" w:rsidP="006C1FE4">
            <w:pPr>
              <w:rPr>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27812BB3" w14:textId="77777777" w:rsidR="006C1FE4" w:rsidRPr="006C1FE4" w:rsidRDefault="006C1FE4" w:rsidP="006C1FE4">
            <w:pPr>
              <w:rPr>
                <w:rFonts w:eastAsia="Calibri"/>
                <w:sz w:val="24"/>
                <w:szCs w:val="24"/>
                <w:lang w:eastAsia="ru-RU"/>
              </w:rPr>
            </w:pPr>
            <w:r w:rsidRPr="006C1FE4">
              <w:rPr>
                <w:rFonts w:eastAsia="Calibri"/>
                <w:sz w:val="24"/>
                <w:szCs w:val="24"/>
                <w:lang w:eastAsia="uk-UA"/>
              </w:rPr>
              <w:t>місцеві</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1763C22"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FEDB07A"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8272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225C5B"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47" w:type="dxa"/>
            <w:tcBorders>
              <w:top w:val="single" w:sz="4" w:space="0" w:color="auto"/>
              <w:left w:val="single" w:sz="4" w:space="0" w:color="auto"/>
              <w:bottom w:val="single" w:sz="4" w:space="0" w:color="auto"/>
              <w:right w:val="single" w:sz="4" w:space="0" w:color="auto"/>
            </w:tcBorders>
            <w:vAlign w:val="center"/>
            <w:hideMark/>
          </w:tcPr>
          <w:p w14:paraId="553DE59A"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9E16EB"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r w:rsidR="006C1FE4" w:rsidRPr="006C1FE4" w14:paraId="5D476635" w14:textId="77777777" w:rsidTr="006C1FE4">
        <w:tc>
          <w:tcPr>
            <w:tcW w:w="825" w:type="dxa"/>
            <w:vMerge/>
            <w:tcBorders>
              <w:top w:val="single" w:sz="4" w:space="0" w:color="auto"/>
              <w:left w:val="single" w:sz="4" w:space="0" w:color="auto"/>
              <w:bottom w:val="single" w:sz="4" w:space="0" w:color="auto"/>
              <w:right w:val="single" w:sz="4" w:space="0" w:color="auto"/>
            </w:tcBorders>
            <w:vAlign w:val="center"/>
            <w:hideMark/>
          </w:tcPr>
          <w:p w14:paraId="0ACAAF2D" w14:textId="77777777" w:rsidR="006C1FE4" w:rsidRPr="006C1FE4" w:rsidRDefault="006C1FE4" w:rsidP="006C1FE4">
            <w:pPr>
              <w:rPr>
                <w:sz w:val="24"/>
                <w:szCs w:val="24"/>
                <w:lang w:eastAsia="uk-UA"/>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1CAEF83D" w14:textId="77777777" w:rsidR="006C1FE4" w:rsidRPr="006C1FE4" w:rsidRDefault="006C1FE4" w:rsidP="006C1FE4">
            <w:pPr>
              <w:rPr>
                <w:sz w:val="24"/>
                <w:szCs w:val="24"/>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7F75FA0C" w14:textId="77777777" w:rsidR="006C1FE4" w:rsidRPr="006C1FE4" w:rsidRDefault="006C1FE4" w:rsidP="006C1FE4">
            <w:pPr>
              <w:rPr>
                <w:sz w:val="24"/>
                <w:szCs w:val="24"/>
                <w:lang w:eastAsia="ru-RU"/>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14:paraId="6C069FE8" w14:textId="77777777" w:rsidR="006C1FE4" w:rsidRPr="006C1FE4" w:rsidRDefault="006C1FE4" w:rsidP="006C1FE4">
            <w:pPr>
              <w:rPr>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553189BB" w14:textId="77777777" w:rsidR="006C1FE4" w:rsidRPr="006C1FE4" w:rsidRDefault="006C1FE4" w:rsidP="006C1FE4">
            <w:pPr>
              <w:rPr>
                <w:rFonts w:eastAsia="Calibri"/>
                <w:sz w:val="24"/>
                <w:szCs w:val="24"/>
                <w:lang w:eastAsia="ru-RU"/>
              </w:rPr>
            </w:pPr>
            <w:r w:rsidRPr="006C1FE4">
              <w:rPr>
                <w:rFonts w:eastAsia="Calibri"/>
                <w:sz w:val="24"/>
                <w:szCs w:val="24"/>
                <w:lang w:eastAsia="uk-UA"/>
              </w:rPr>
              <w:t>інші кошти</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87DADE9"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0,0000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885C1D3"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6990FE"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EC5C35" w14:textId="77777777" w:rsidR="006C1FE4" w:rsidRPr="006C1FE4" w:rsidRDefault="006C1FE4" w:rsidP="006C1FE4">
            <w:pPr>
              <w:jc w:val="center"/>
              <w:rPr>
                <w:rFonts w:eastAsia="Calibri"/>
                <w:sz w:val="24"/>
                <w:szCs w:val="24"/>
                <w:lang w:eastAsia="ru-RU"/>
              </w:rPr>
            </w:pPr>
            <w:r w:rsidRPr="006C1FE4">
              <w:rPr>
                <w:rFonts w:eastAsia="Calibri"/>
                <w:sz w:val="24"/>
                <w:szCs w:val="24"/>
                <w:lang w:eastAsia="uk-UA"/>
              </w:rPr>
              <w:t> </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09A2184"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48AA3" w14:textId="77777777" w:rsidR="006C1FE4" w:rsidRPr="006C1FE4" w:rsidRDefault="006C1FE4" w:rsidP="006C1FE4">
            <w:pPr>
              <w:rPr>
                <w:rFonts w:eastAsia="Calibri"/>
                <w:sz w:val="24"/>
                <w:szCs w:val="24"/>
                <w:lang w:eastAsia="uk-UA"/>
              </w:rPr>
            </w:pPr>
            <w:r w:rsidRPr="006C1FE4">
              <w:rPr>
                <w:rFonts w:eastAsia="Calibri"/>
                <w:sz w:val="24"/>
                <w:szCs w:val="24"/>
                <w:lang w:eastAsia="uk-UA"/>
              </w:rPr>
              <w:t> </w:t>
            </w:r>
          </w:p>
        </w:tc>
      </w:tr>
    </w:tbl>
    <w:p w14:paraId="1728D4AD"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 xml:space="preserve">                                                                                                                                                                                                               ”;</w:t>
      </w:r>
    </w:p>
    <w:p w14:paraId="1473A706" w14:textId="77777777" w:rsidR="006C1FE4" w:rsidRPr="006C1FE4" w:rsidRDefault="006C1FE4" w:rsidP="006C1FE4">
      <w:pPr>
        <w:tabs>
          <w:tab w:val="left" w:pos="14580"/>
        </w:tabs>
        <w:suppressAutoHyphens/>
        <w:spacing w:after="0" w:line="240" w:lineRule="auto"/>
        <w:ind w:right="66"/>
        <w:rPr>
          <w:rFonts w:ascii="Times New Roman" w:eastAsia="Times New Roman" w:hAnsi="Times New Roman" w:cs="Times New Roman"/>
          <w:sz w:val="28"/>
          <w:szCs w:val="28"/>
        </w:rPr>
      </w:pPr>
    </w:p>
    <w:p w14:paraId="33DB512B" w14:textId="77777777" w:rsidR="006C1FE4" w:rsidRPr="006C1FE4" w:rsidRDefault="006C1FE4" w:rsidP="006C1FE4">
      <w:pPr>
        <w:suppressAutoHyphens/>
        <w:spacing w:after="0" w:line="240" w:lineRule="auto"/>
        <w:ind w:right="306"/>
        <w:jc w:val="right"/>
        <w:rPr>
          <w:rFonts w:ascii="Times New Roman" w:eastAsia="Times New Roman" w:hAnsi="Times New Roman" w:cs="Times New Roman"/>
          <w:sz w:val="28"/>
          <w:szCs w:val="28"/>
        </w:rPr>
      </w:pPr>
    </w:p>
    <w:p w14:paraId="7FC5BD1A" w14:textId="77777777" w:rsidR="006C1FE4" w:rsidRPr="006C1FE4" w:rsidRDefault="006C1FE4" w:rsidP="006C1FE4">
      <w:pPr>
        <w:suppressAutoHyphens/>
        <w:spacing w:after="0" w:line="240" w:lineRule="auto"/>
        <w:ind w:right="306"/>
        <w:jc w:val="right"/>
        <w:rPr>
          <w:rFonts w:ascii="Times New Roman" w:eastAsia="Times New Roman" w:hAnsi="Times New Roman" w:cs="Times New Roman"/>
          <w:sz w:val="28"/>
          <w:szCs w:val="28"/>
        </w:rPr>
      </w:pPr>
    </w:p>
    <w:p w14:paraId="5FF49085" w14:textId="77777777" w:rsidR="006C1FE4" w:rsidRPr="006C1FE4" w:rsidRDefault="006C1FE4" w:rsidP="006C1FE4">
      <w:pPr>
        <w:suppressAutoHyphens/>
        <w:spacing w:after="0" w:line="240" w:lineRule="auto"/>
        <w:ind w:right="306"/>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br w:type="page"/>
      </w:r>
      <w:r w:rsidRPr="006C1FE4">
        <w:rPr>
          <w:rFonts w:ascii="Times New Roman" w:eastAsia="Times New Roman" w:hAnsi="Times New Roman" w:cs="Times New Roman"/>
          <w:sz w:val="28"/>
          <w:szCs w:val="28"/>
        </w:rPr>
        <w:lastRenderedPageBreak/>
        <w:t>17</w:t>
      </w:r>
    </w:p>
    <w:p w14:paraId="445924BE" w14:textId="77777777" w:rsidR="006C1FE4" w:rsidRPr="006C1FE4" w:rsidRDefault="006C1FE4" w:rsidP="006C1FE4">
      <w:pPr>
        <w:suppressAutoHyphens/>
        <w:spacing w:after="0" w:line="240" w:lineRule="auto"/>
        <w:ind w:right="306"/>
        <w:jc w:val="both"/>
        <w:rPr>
          <w:rFonts w:ascii="Times New Roman" w:eastAsia="Times New Roman" w:hAnsi="Times New Roman" w:cs="Times New Roman"/>
          <w:sz w:val="28"/>
          <w:szCs w:val="28"/>
        </w:rPr>
      </w:pPr>
    </w:p>
    <w:p w14:paraId="2AE3727A"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4) у розділі I „Охорона і раціональне використання водних ресурсів”: позицію „Всього” підрозділу 1.1. „Будівництво та реконструкція очисних споруд”, позицію „Всього” підрозділу 1.2 „Будівництво, реконструкція каналізаційних насосних станцій, каналізаційних колекторів та мереж”, позицію „Всього” підрозділу 1.3 „Придбання насосного, технологічного обладнання для заміни такого, що використало свої можливості”, позицію „Всього” підрозділу 1.4. „Відновлення і підтримання сприятливого гідрологічного режиму водних об’єктів” та позицію „Всього за розділом „Охорона і раціональне використання водних ресурсів” викласти в такій редації:</w:t>
      </w:r>
    </w:p>
    <w:p w14:paraId="72AB89E9"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30404CA7"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39D69672"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567558"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7E09A5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97015,4624</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E8CFE3F"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43615,8252</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202BB83"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34262,0772</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DE0578C"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5790,0000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28B703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6677,0000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A5D16CC"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6670,5600</w:t>
            </w:r>
          </w:p>
        </w:tc>
      </w:tr>
      <w:tr w:rsidR="006C1FE4" w:rsidRPr="006C1FE4" w14:paraId="3302DE60"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2DC97384"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461686B"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7EFA610"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59567,2807</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FC2A1C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15662,0938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8C64E8C"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9821,3598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AC05495"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9546,1721</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F79BE8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15550,6550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C90330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8487,0000</w:t>
            </w:r>
          </w:p>
        </w:tc>
      </w:tr>
      <w:tr w:rsidR="006C1FE4" w:rsidRPr="006C1FE4" w14:paraId="50B66A72"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1019D741"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A638BF0"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7FC604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42433,2828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806B22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29810,4802</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3ED4FA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5346,9026</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2153FB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2950,0000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43B047C"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2300,0000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727E62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2025,9000</w:t>
            </w:r>
          </w:p>
        </w:tc>
      </w:tr>
      <w:tr w:rsidR="006C1FE4" w:rsidRPr="006C1FE4" w14:paraId="2CA9310D"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011E7B73"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9728AB3"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A3FB70B"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95DE0F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18B921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27093B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3DF83A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0CABC5D"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r>
    </w:tbl>
    <w:p w14:paraId="71CB7D89"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 xml:space="preserve">                                                                                                                                                                                                                                                           ”;</w:t>
      </w:r>
    </w:p>
    <w:p w14:paraId="269BEB5B"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00F1C263"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46A0BBD4"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528F95"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D5AF94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44564,9888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619204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13543,3030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CF94D8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29441,6858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32094FB"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1450,0000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4001FC1"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3CED5E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130,0000</w:t>
            </w:r>
          </w:p>
        </w:tc>
      </w:tr>
      <w:tr w:rsidR="006C1FE4" w:rsidRPr="006C1FE4" w14:paraId="003FC305"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55BB08E9"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351AE49"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F97EB14"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lang w:eastAsia="ru-RU"/>
              </w:rPr>
              <w:t>46945,3520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2223FD3"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11510,4680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6F75F3C"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10114,1020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B0D7BFB"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11529,1560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F5A1757"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4803,0370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E3E1F34"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8988,589</w:t>
            </w:r>
          </w:p>
        </w:tc>
      </w:tr>
      <w:tr w:rsidR="006C1FE4" w:rsidRPr="006C1FE4" w14:paraId="500D3FB0"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292941FA"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ED4DF47"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786654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116015,8230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9E867B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55484,1410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3E02BFB"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55178,2000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A03F4C1"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1684,5000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4D16F4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1544,5000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1A69E21"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2124,4820</w:t>
            </w:r>
          </w:p>
        </w:tc>
      </w:tr>
      <w:tr w:rsidR="006C1FE4" w:rsidRPr="006C1FE4" w14:paraId="037E900E"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27512BC4"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008B619"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93ECA41"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586,0000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8E1EC1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286,0000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E2BFFD5"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9026C6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D05F6C7"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D8E2B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r>
    </w:tbl>
    <w:p w14:paraId="29690915"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 xml:space="preserve">                                                                                                                                                                                                                                                           ”;</w:t>
      </w:r>
    </w:p>
    <w:p w14:paraId="3D8E339C"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34364C4E"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135EBE5E"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B9D5B2"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847D45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170,0000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6A932A4"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80,0000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408AA2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B74553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8F5D78D"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A5B1B6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r>
      <w:tr w:rsidR="006C1FE4" w:rsidRPr="006C1FE4" w14:paraId="114F0E35"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221A0DAD"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C8B684F"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B2D7CF5"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4348,0900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B1FB02D"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580,0000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9B67AD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1040,0000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93C22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470,0000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78B4A0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750,0000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5A3A07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1508,0900</w:t>
            </w:r>
          </w:p>
        </w:tc>
      </w:tr>
      <w:tr w:rsidR="006C1FE4" w:rsidRPr="006C1FE4" w14:paraId="2E4D30C2"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20E0C419"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9CFB970"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109ED07"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80,0000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4D7229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C57277D"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692D36F"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9C607D1"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D26A32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r>
      <w:tr w:rsidR="006C1FE4" w:rsidRPr="006C1FE4" w14:paraId="561F85D2"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62546169"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A29D84D"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25BF60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CFA9EF8"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5B178EB"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478ADB4"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4ACC68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34917B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r>
    </w:tbl>
    <w:p w14:paraId="125DA7ED"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 xml:space="preserve">                                                                                                                                                                                                                                                           ”;</w:t>
      </w:r>
    </w:p>
    <w:p w14:paraId="2DFFF262"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02DA3DE7"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4F0277C9"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BA4039"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03E9B4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22257,5540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CD6F090"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3912,5730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CD7D05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10554,9810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E6107A7"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2450,0000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B6F6E47"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2090,0000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CE6871E"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3250,0000</w:t>
            </w:r>
          </w:p>
        </w:tc>
      </w:tr>
      <w:tr w:rsidR="006C1FE4" w:rsidRPr="006C1FE4" w14:paraId="7C9B7092"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09857CA5"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10B827C"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199B6E4"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13700,6068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10A09F1"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2651,2580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92C367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1600,0000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032843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2600,0000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D071E07"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3382,6380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517C98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3466,7108</w:t>
            </w:r>
          </w:p>
        </w:tc>
      </w:tr>
      <w:tr w:rsidR="006C1FE4" w:rsidRPr="006C1FE4" w14:paraId="0A66B398"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723A8F24"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B924CE4"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69CA78F"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63558,7760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2D505E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28228,6700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1500014"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28182,6260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51FC999"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890,0000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F85C442"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3053,7400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9C6CB00"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3203,7400</w:t>
            </w:r>
          </w:p>
        </w:tc>
      </w:tr>
      <w:tr w:rsidR="006C1FE4" w:rsidRPr="006C1FE4" w14:paraId="3FFAA340"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2104739C"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2D3F3A6"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8370830"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241EDF5"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652A5A6"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BA99C61"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4E13597"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ED1C18A" w14:textId="77777777" w:rsidR="006C1FE4" w:rsidRPr="006C1FE4" w:rsidRDefault="006C1FE4" w:rsidP="006C1FE4">
            <w:pPr>
              <w:spacing w:after="0" w:line="240" w:lineRule="auto"/>
              <w:jc w:val="center"/>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sz w:val="24"/>
                <w:szCs w:val="24"/>
                <w:lang w:eastAsia="uk-UA"/>
              </w:rPr>
              <w:t>0,0000</w:t>
            </w:r>
          </w:p>
        </w:tc>
      </w:tr>
    </w:tbl>
    <w:p w14:paraId="0D55991B"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4"/>
          <w:szCs w:val="24"/>
        </w:rPr>
      </w:pPr>
      <w:r w:rsidRPr="006C1FE4">
        <w:rPr>
          <w:rFonts w:ascii="Times New Roman" w:eastAsia="Times New Roman" w:hAnsi="Times New Roman" w:cs="Times New Roman"/>
          <w:color w:val="000000"/>
          <w:sz w:val="24"/>
          <w:szCs w:val="24"/>
        </w:rPr>
        <w:t xml:space="preserve">                                                                                                                                                                                                                                                           ”;</w:t>
      </w:r>
    </w:p>
    <w:p w14:paraId="27DF65E5" w14:textId="77777777" w:rsidR="006C1FE4" w:rsidRPr="006C1FE4" w:rsidRDefault="006C1FE4" w:rsidP="006C1FE4">
      <w:pPr>
        <w:suppressAutoHyphens/>
        <w:spacing w:after="0" w:line="240" w:lineRule="auto"/>
        <w:ind w:right="-370"/>
        <w:jc w:val="center"/>
        <w:rPr>
          <w:rFonts w:ascii="Times New Roman" w:eastAsia="Times New Roman" w:hAnsi="Times New Roman" w:cs="Times New Roman"/>
          <w:color w:val="000000"/>
          <w:sz w:val="28"/>
          <w:szCs w:val="28"/>
        </w:rPr>
      </w:pPr>
    </w:p>
    <w:p w14:paraId="4054C7CD" w14:textId="77777777" w:rsidR="006C1FE4" w:rsidRPr="006C1FE4" w:rsidRDefault="006C1FE4" w:rsidP="006C1FE4">
      <w:pPr>
        <w:suppressAutoHyphens/>
        <w:spacing w:after="0" w:line="240" w:lineRule="auto"/>
        <w:ind w:right="-370"/>
        <w:jc w:val="center"/>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br w:type="page"/>
      </w:r>
      <w:r w:rsidRPr="006C1FE4">
        <w:rPr>
          <w:rFonts w:ascii="Times New Roman" w:eastAsia="Times New Roman" w:hAnsi="Times New Roman" w:cs="Times New Roman"/>
          <w:color w:val="000000"/>
          <w:sz w:val="28"/>
          <w:szCs w:val="28"/>
        </w:rPr>
        <w:lastRenderedPageBreak/>
        <w:t>18</w:t>
      </w:r>
    </w:p>
    <w:p w14:paraId="0F81D380"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2A201F25"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029B88AE"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 за розділом „Охорона і раціональне використання водних ресурсів”</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D73103"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180039B"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164008,0052</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7170EAC"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61151,7012</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A9AD39F"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74298,7440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0B54D69"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9740,0000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6677609"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8767,0000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A27F649"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10050,5600</w:t>
            </w:r>
          </w:p>
        </w:tc>
      </w:tr>
      <w:tr w:rsidR="006C1FE4" w:rsidRPr="006C1FE4" w14:paraId="76AE3EE7"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2D579301"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3AF488F"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67F5C75"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125321,3295</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F0ACB6C"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30503,8198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C2ABCAE"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22815,4618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E95663C"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24795,3281</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47FCB90"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24636,3300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5B11CE5"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22570,3898</w:t>
            </w:r>
          </w:p>
        </w:tc>
      </w:tr>
      <w:tr w:rsidR="006C1FE4" w:rsidRPr="006C1FE4" w14:paraId="55CC6280"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15B00939"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D5E995D"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12E4D77"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223067,8818</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85EAF69"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113908,2912</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37C3F89"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89262,7286</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09E564B"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5594,5000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56147D3"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6948,2400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00D358E"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7354,1220</w:t>
            </w:r>
          </w:p>
        </w:tc>
      </w:tr>
      <w:tr w:rsidR="006C1FE4" w:rsidRPr="006C1FE4" w14:paraId="62A5E85F"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1CEBA125"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691B759"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F339FEE"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756,0000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A8B5C0F"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386,0000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F5762D2"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120,0000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676F50C"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250,0000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CA39045"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9E288C6" w14:textId="77777777" w:rsidR="006C1FE4" w:rsidRPr="006C1FE4" w:rsidRDefault="006C1FE4" w:rsidP="006C1FE4">
            <w:pPr>
              <w:spacing w:after="0" w:line="240" w:lineRule="auto"/>
              <w:jc w:val="center"/>
              <w:rPr>
                <w:rFonts w:ascii="Times New Roman" w:eastAsia="Times New Roman" w:hAnsi="Times New Roman" w:cs="Times New Roman"/>
                <w:bCs/>
                <w:sz w:val="24"/>
                <w:szCs w:val="24"/>
                <w:lang w:eastAsia="ru-RU"/>
              </w:rPr>
            </w:pPr>
            <w:r w:rsidRPr="006C1FE4">
              <w:rPr>
                <w:rFonts w:ascii="Times New Roman" w:eastAsia="Times New Roman" w:hAnsi="Times New Roman" w:cs="Times New Roman"/>
                <w:bCs/>
                <w:sz w:val="24"/>
                <w:szCs w:val="24"/>
                <w:lang w:eastAsia="uk-UA"/>
              </w:rPr>
              <w:t>0,0000</w:t>
            </w:r>
          </w:p>
        </w:tc>
      </w:tr>
    </w:tbl>
    <w:p w14:paraId="11D0798E"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4"/>
          <w:szCs w:val="24"/>
        </w:rPr>
      </w:pPr>
      <w:r w:rsidRPr="006C1FE4">
        <w:rPr>
          <w:rFonts w:ascii="Times New Roman" w:eastAsia="Times New Roman" w:hAnsi="Times New Roman" w:cs="Times New Roman"/>
          <w:color w:val="000000"/>
          <w:sz w:val="24"/>
          <w:szCs w:val="24"/>
        </w:rPr>
        <w:t xml:space="preserve">                                                                                                                                                                                                                                                           ”.</w:t>
      </w:r>
    </w:p>
    <w:p w14:paraId="05D3E56D"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FF0000"/>
          <w:sz w:val="28"/>
          <w:szCs w:val="28"/>
        </w:rPr>
      </w:pPr>
    </w:p>
    <w:p w14:paraId="2D1539DA"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5) у розділі І</w:t>
      </w:r>
      <w:r w:rsidRPr="006C1FE4">
        <w:rPr>
          <w:rFonts w:ascii="Times New Roman" w:eastAsia="Times New Roman" w:hAnsi="Times New Roman" w:cs="Times New Roman"/>
          <w:sz w:val="28"/>
          <w:szCs w:val="28"/>
          <w:lang w:val="en-US"/>
        </w:rPr>
        <w:t>V</w:t>
      </w:r>
      <w:r w:rsidRPr="006C1FE4">
        <w:rPr>
          <w:rFonts w:ascii="Times New Roman" w:eastAsia="Times New Roman" w:hAnsi="Times New Roman" w:cs="Times New Roman"/>
          <w:sz w:val="28"/>
          <w:szCs w:val="28"/>
          <w:lang w:val="ru-RU"/>
        </w:rPr>
        <w:t xml:space="preserve"> «Поводження з відходами» </w:t>
      </w:r>
      <w:r w:rsidRPr="006C1FE4">
        <w:rPr>
          <w:rFonts w:ascii="Times New Roman" w:eastAsia="Times New Roman" w:hAnsi="Times New Roman" w:cs="Times New Roman"/>
          <w:sz w:val="28"/>
          <w:szCs w:val="28"/>
        </w:rPr>
        <w:t>позицію „Всього” підрозділу 4.3 „</w:t>
      </w:r>
      <w:r w:rsidRPr="006C1FE4">
        <w:rPr>
          <w:rFonts w:ascii="Times New Roman" w:eastAsia="Calibri" w:hAnsi="Times New Roman" w:cs="Times New Roman"/>
        </w:rPr>
        <w:t xml:space="preserve"> </w:t>
      </w:r>
      <w:r w:rsidRPr="006C1FE4">
        <w:rPr>
          <w:rFonts w:ascii="Times New Roman" w:eastAsia="Times New Roman" w:hAnsi="Times New Roman" w:cs="Times New Roman"/>
          <w:sz w:val="28"/>
          <w:szCs w:val="28"/>
        </w:rPr>
        <w:t>Оновлення парків сміттєвозних машин”, позицію „Всього” підрозділу 4.4 „</w:t>
      </w:r>
      <w:r w:rsidRPr="006C1FE4">
        <w:rPr>
          <w:rFonts w:ascii="Times New Roman" w:eastAsia="Calibri" w:hAnsi="Times New Roman" w:cs="Times New Roman"/>
        </w:rPr>
        <w:t xml:space="preserve"> </w:t>
      </w:r>
      <w:r w:rsidRPr="006C1FE4">
        <w:rPr>
          <w:rFonts w:ascii="Times New Roman" w:eastAsia="Times New Roman" w:hAnsi="Times New Roman" w:cs="Times New Roman"/>
          <w:sz w:val="28"/>
          <w:szCs w:val="28"/>
        </w:rPr>
        <w:t>Оновлення контейнерного господарства та облаштування контейнерних майданчиків, у тому числі підготовка та впровадження технологій роздільного збирання твердих побутових відходів” та позицію „Всього за розділом „</w:t>
      </w:r>
      <w:r w:rsidRPr="006C1FE4">
        <w:rPr>
          <w:rFonts w:ascii="Times New Roman" w:eastAsia="Times New Roman" w:hAnsi="Times New Roman" w:cs="Times New Roman"/>
          <w:sz w:val="28"/>
          <w:szCs w:val="28"/>
          <w:lang w:val="ru-RU"/>
        </w:rPr>
        <w:t xml:space="preserve"> Поводження з відходами</w:t>
      </w:r>
      <w:r w:rsidRPr="006C1FE4">
        <w:rPr>
          <w:rFonts w:ascii="Times New Roman" w:eastAsia="Times New Roman" w:hAnsi="Times New Roman" w:cs="Times New Roman"/>
          <w:sz w:val="28"/>
          <w:szCs w:val="28"/>
        </w:rPr>
        <w:t>” викласти в такій редації:</w:t>
      </w:r>
    </w:p>
    <w:p w14:paraId="22591CF7"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21C6F1FB"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4FB8EF1F"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BA455E"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903D719"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11292,4500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35FE3E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2160,0000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0B5E3B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CEDA71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6692,4500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42F0AD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BC0E2BB"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1800,0000</w:t>
            </w:r>
          </w:p>
        </w:tc>
      </w:tr>
      <w:tr w:rsidR="006C1FE4" w:rsidRPr="006C1FE4" w14:paraId="654AC8E9"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683E000D"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D94D2B5"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164376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3624,0000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CAD64F9"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3076B0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EA23C85"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0F884A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9058EF8"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3624,0000</w:t>
            </w:r>
          </w:p>
        </w:tc>
      </w:tr>
      <w:tr w:rsidR="006C1FE4" w:rsidRPr="006C1FE4" w14:paraId="657D4671"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010A8690"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BD8F5B8"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D573830"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8837,0000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6134C1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3950,0000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D5AC47E"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2000,0000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E30E57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2563,0000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4E11D2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124,0000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B28C0E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200,0000</w:t>
            </w:r>
          </w:p>
        </w:tc>
      </w:tr>
      <w:tr w:rsidR="006C1FE4" w:rsidRPr="006C1FE4" w14:paraId="0E258196"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120445E1"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8F980A2"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6C8B40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897,7200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CAF169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4031CA3"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290,0000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66E7B7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587,7200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782A34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9BE8C9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20,0000</w:t>
            </w:r>
          </w:p>
        </w:tc>
      </w:tr>
    </w:tbl>
    <w:p w14:paraId="4FE91874"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 xml:space="preserve">                                                                                                                                                                                                                                                           ”;</w:t>
      </w:r>
    </w:p>
    <w:p w14:paraId="3C5C067D"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7C630A90"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3171B5EA"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5C96F0"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5177995"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1044,0000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0A047D5"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FF09623"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1005,0000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BBC9BCD"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DB1CE3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9408CB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10,0000</w:t>
            </w:r>
          </w:p>
        </w:tc>
      </w:tr>
      <w:tr w:rsidR="006C1FE4" w:rsidRPr="006C1FE4" w14:paraId="2231514B"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7E993E74"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7FDE9FD"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30686D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val="en-US" w:eastAsia="uk-UA"/>
              </w:rPr>
            </w:pPr>
            <w:r w:rsidRPr="006C1FE4">
              <w:rPr>
                <w:rFonts w:ascii="Times New Roman" w:eastAsia="Times New Roman" w:hAnsi="Times New Roman" w:cs="Times New Roman"/>
                <w:sz w:val="24"/>
                <w:szCs w:val="24"/>
                <w:lang w:eastAsia="uk-UA"/>
              </w:rPr>
              <w:t>3000,0000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C70EB6E"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val="en-US"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304D3A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val="en-US"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B3938F0"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val="en-US"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D4A25A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val="en-US"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0936909"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val="en-US" w:eastAsia="uk-UA"/>
              </w:rPr>
            </w:pPr>
            <w:r w:rsidRPr="006C1FE4">
              <w:rPr>
                <w:rFonts w:ascii="Times New Roman" w:eastAsia="Times New Roman" w:hAnsi="Times New Roman" w:cs="Times New Roman"/>
                <w:sz w:val="24"/>
                <w:szCs w:val="24"/>
                <w:lang w:eastAsia="uk-UA"/>
              </w:rPr>
              <w:t>3000,0000</w:t>
            </w:r>
          </w:p>
        </w:tc>
      </w:tr>
      <w:tr w:rsidR="006C1FE4" w:rsidRPr="006C1FE4" w14:paraId="079C2AF6"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5908679C"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27BC2CF"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0ED51B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1826,0000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B63F2FB"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313,0000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46D4E7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925,0000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06714E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295,0000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D9A93B3"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217,0000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E211E8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76,0000</w:t>
            </w:r>
          </w:p>
        </w:tc>
      </w:tr>
      <w:tr w:rsidR="006C1FE4" w:rsidRPr="006C1FE4" w14:paraId="72C1CCAB"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0D28C8A8"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0A68BBA"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04B4F5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377,0000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42F7E5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D0DCEB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377,0000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5C0A59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A9D5A89"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1A71AF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0,0000</w:t>
            </w:r>
          </w:p>
        </w:tc>
      </w:tr>
    </w:tbl>
    <w:p w14:paraId="0FD5A7A5"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 xml:space="preserve">                                                                                                                                                                                                                                                           ”;</w:t>
      </w:r>
    </w:p>
    <w:p w14:paraId="128D3199"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w:t>
      </w:r>
    </w:p>
    <w:tbl>
      <w:tblPr>
        <w:tblW w:w="15330" w:type="dxa"/>
        <w:tblInd w:w="89" w:type="dxa"/>
        <w:tblLayout w:type="fixed"/>
        <w:tblLook w:val="04A0" w:firstRow="1" w:lastRow="0" w:firstColumn="1" w:lastColumn="0" w:noHBand="0" w:noVBand="1"/>
      </w:tblPr>
      <w:tblGrid>
        <w:gridCol w:w="4952"/>
        <w:gridCol w:w="1439"/>
        <w:gridCol w:w="1489"/>
        <w:gridCol w:w="1490"/>
        <w:gridCol w:w="1490"/>
        <w:gridCol w:w="1490"/>
        <w:gridCol w:w="1490"/>
        <w:gridCol w:w="1490"/>
      </w:tblGrid>
      <w:tr w:rsidR="006C1FE4" w:rsidRPr="006C1FE4" w14:paraId="321E928D" w14:textId="77777777" w:rsidTr="006C1FE4">
        <w:trPr>
          <w:trHeight w:val="315"/>
        </w:trPr>
        <w:tc>
          <w:tcPr>
            <w:tcW w:w="4955" w:type="dxa"/>
            <w:vMerge w:val="restart"/>
            <w:tcBorders>
              <w:top w:val="single" w:sz="4" w:space="0" w:color="auto"/>
              <w:left w:val="single" w:sz="4" w:space="0" w:color="auto"/>
              <w:bottom w:val="single" w:sz="4" w:space="0" w:color="000000"/>
              <w:right w:val="single" w:sz="4" w:space="0" w:color="auto"/>
            </w:tcBorders>
            <w:vAlign w:val="center"/>
            <w:hideMark/>
          </w:tcPr>
          <w:p w14:paraId="4DB46717"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Всього за розділом „Поводження з відходами”</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E3B327"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65C91D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23416,4500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52F70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3615,0000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1DBF4A0"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3075,0000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E448E98"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10999,4500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71F296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2117,0000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184E3A9"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3610,0000</w:t>
            </w:r>
          </w:p>
        </w:tc>
      </w:tr>
      <w:tr w:rsidR="006C1FE4" w:rsidRPr="006C1FE4" w14:paraId="618BA5D9"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59E901FD"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AFE2DC9"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42F60EB"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20955,4000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A5FC9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2D862A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13071,4000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24CADA8"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2AEC079"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51AD5D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6664,0000</w:t>
            </w:r>
          </w:p>
        </w:tc>
      </w:tr>
      <w:tr w:rsidR="006C1FE4" w:rsidRPr="006C1FE4" w14:paraId="47A5C01F"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45666DDE"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591B70B"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227C8D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21970,0000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B516BAE"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6601,0000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D9C97D3"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10010,0000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B795A8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3635,0000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9930E4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894,0000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998028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830,0000</w:t>
            </w:r>
          </w:p>
        </w:tc>
      </w:tr>
      <w:tr w:rsidR="006C1FE4" w:rsidRPr="006C1FE4" w14:paraId="63FC2F5F" w14:textId="77777777" w:rsidTr="006C1FE4">
        <w:trPr>
          <w:trHeight w:val="315"/>
        </w:trPr>
        <w:tc>
          <w:tcPr>
            <w:tcW w:w="4955" w:type="dxa"/>
            <w:vMerge/>
            <w:tcBorders>
              <w:top w:val="single" w:sz="4" w:space="0" w:color="auto"/>
              <w:left w:val="single" w:sz="4" w:space="0" w:color="auto"/>
              <w:bottom w:val="single" w:sz="4" w:space="0" w:color="000000"/>
              <w:right w:val="single" w:sz="4" w:space="0" w:color="auto"/>
            </w:tcBorders>
            <w:vAlign w:val="center"/>
            <w:hideMark/>
          </w:tcPr>
          <w:p w14:paraId="3CC83F40"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92F59DB"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8971E1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2924,7200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869678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285,0000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EB4F7A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997,0000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F8DFDE3"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1077,7200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551D218"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535,0000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EF5BA6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30,0000</w:t>
            </w:r>
          </w:p>
        </w:tc>
      </w:tr>
    </w:tbl>
    <w:p w14:paraId="5CB22D65"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4"/>
          <w:szCs w:val="24"/>
        </w:rPr>
      </w:pPr>
      <w:r w:rsidRPr="006C1FE4">
        <w:rPr>
          <w:rFonts w:ascii="Times New Roman" w:eastAsia="Times New Roman" w:hAnsi="Times New Roman" w:cs="Times New Roman"/>
          <w:color w:val="000000"/>
          <w:sz w:val="24"/>
          <w:szCs w:val="24"/>
        </w:rPr>
        <w:t xml:space="preserve">                                                                                                                                                                                                                                                           ”.</w:t>
      </w:r>
    </w:p>
    <w:p w14:paraId="3A846C62"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sz w:val="28"/>
          <w:szCs w:val="28"/>
        </w:rPr>
      </w:pPr>
    </w:p>
    <w:p w14:paraId="053ECCA3"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sz w:val="28"/>
          <w:szCs w:val="28"/>
        </w:rPr>
      </w:pPr>
    </w:p>
    <w:p w14:paraId="553D454E"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sz w:val="28"/>
          <w:szCs w:val="28"/>
        </w:rPr>
      </w:pPr>
    </w:p>
    <w:p w14:paraId="2A98B51A"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color w:val="008000"/>
          <w:sz w:val="28"/>
          <w:szCs w:val="28"/>
        </w:rPr>
      </w:pPr>
    </w:p>
    <w:p w14:paraId="3F687246" w14:textId="77777777" w:rsidR="006C1FE4" w:rsidRPr="006C1FE4" w:rsidRDefault="006C1FE4" w:rsidP="006C1FE4">
      <w:pPr>
        <w:suppressAutoHyphens/>
        <w:spacing w:after="0" w:line="240" w:lineRule="auto"/>
        <w:ind w:right="306" w:firstLine="709"/>
        <w:jc w:val="center"/>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lastRenderedPageBreak/>
        <w:t>19</w:t>
      </w:r>
    </w:p>
    <w:p w14:paraId="24F4BA61"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sz w:val="28"/>
          <w:szCs w:val="28"/>
        </w:rPr>
      </w:pPr>
    </w:p>
    <w:p w14:paraId="5B9ED1A3" w14:textId="77777777" w:rsidR="006C1FE4" w:rsidRPr="006C1FE4" w:rsidRDefault="006C1FE4" w:rsidP="006C1FE4">
      <w:pPr>
        <w:suppressAutoHyphens/>
        <w:spacing w:after="0" w:line="240" w:lineRule="auto"/>
        <w:ind w:right="306" w:firstLine="709"/>
        <w:jc w:val="both"/>
        <w:rPr>
          <w:rFonts w:ascii="Times New Roman" w:eastAsia="Times New Roman" w:hAnsi="Times New Roman" w:cs="Times New Roman"/>
          <w:sz w:val="28"/>
          <w:szCs w:val="28"/>
        </w:rPr>
      </w:pPr>
      <w:r w:rsidRPr="006C1FE4">
        <w:rPr>
          <w:rFonts w:ascii="Times New Roman" w:eastAsia="Times New Roman" w:hAnsi="Times New Roman" w:cs="Times New Roman"/>
          <w:color w:val="000000"/>
          <w:sz w:val="28"/>
          <w:szCs w:val="28"/>
        </w:rPr>
        <w:t>6) у</w:t>
      </w:r>
      <w:r w:rsidRPr="006C1FE4">
        <w:rPr>
          <w:rFonts w:ascii="Times New Roman" w:eastAsia="Times New Roman" w:hAnsi="Times New Roman" w:cs="Times New Roman"/>
          <w:sz w:val="28"/>
          <w:szCs w:val="28"/>
        </w:rPr>
        <w:t xml:space="preserve"> розділі VIІ позицію „</w:t>
      </w:r>
      <w:r w:rsidRPr="006C1FE4">
        <w:rPr>
          <w:rFonts w:ascii="Times New Roman" w:eastAsia="Times New Roman" w:hAnsi="Times New Roman" w:cs="Times New Roman"/>
          <w:color w:val="000000"/>
          <w:sz w:val="28"/>
          <w:szCs w:val="28"/>
        </w:rPr>
        <w:t xml:space="preserve">Всього за розділом </w:t>
      </w:r>
      <w:r w:rsidRPr="006C1FE4">
        <w:rPr>
          <w:rFonts w:ascii="Times New Roman" w:eastAsia="Times New Roman" w:hAnsi="Times New Roman" w:cs="Times New Roman"/>
          <w:sz w:val="28"/>
          <w:szCs w:val="28"/>
        </w:rPr>
        <w:t>„</w:t>
      </w:r>
      <w:r w:rsidRPr="006C1FE4">
        <w:rPr>
          <w:rFonts w:ascii="Times New Roman" w:eastAsia="Times New Roman" w:hAnsi="Times New Roman" w:cs="Times New Roman"/>
          <w:color w:val="000000"/>
          <w:sz w:val="28"/>
          <w:szCs w:val="28"/>
        </w:rPr>
        <w:t>Доступ до екологічної інформації та залучення громадськості до прийняття рішень з питань охорони довкілля</w:t>
      </w:r>
      <w:r w:rsidRPr="006C1FE4">
        <w:rPr>
          <w:rFonts w:ascii="Times New Roman" w:eastAsia="Times New Roman" w:hAnsi="Times New Roman" w:cs="Times New Roman"/>
          <w:sz w:val="28"/>
          <w:szCs w:val="28"/>
        </w:rPr>
        <w:t>” викласти в такій редакції:</w:t>
      </w:r>
    </w:p>
    <w:p w14:paraId="76DD2F1B"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w:t>
      </w:r>
    </w:p>
    <w:p w14:paraId="1E65174C"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8"/>
          <w:szCs w:val="28"/>
        </w:rPr>
      </w:pPr>
    </w:p>
    <w:tbl>
      <w:tblPr>
        <w:tblW w:w="15390" w:type="dxa"/>
        <w:tblInd w:w="89" w:type="dxa"/>
        <w:tblLayout w:type="fixed"/>
        <w:tblLook w:val="04A0" w:firstRow="1" w:lastRow="0" w:firstColumn="1" w:lastColumn="0" w:noHBand="0" w:noVBand="1"/>
      </w:tblPr>
      <w:tblGrid>
        <w:gridCol w:w="5010"/>
        <w:gridCol w:w="1440"/>
        <w:gridCol w:w="1490"/>
        <w:gridCol w:w="1490"/>
        <w:gridCol w:w="1490"/>
        <w:gridCol w:w="1490"/>
        <w:gridCol w:w="1490"/>
        <w:gridCol w:w="1490"/>
      </w:tblGrid>
      <w:tr w:rsidR="006C1FE4" w:rsidRPr="006C1FE4" w14:paraId="4166CFF4" w14:textId="77777777" w:rsidTr="006C1FE4">
        <w:trPr>
          <w:trHeight w:val="315"/>
        </w:trPr>
        <w:tc>
          <w:tcPr>
            <w:tcW w:w="5009" w:type="dxa"/>
            <w:vMerge w:val="restart"/>
            <w:tcBorders>
              <w:top w:val="single" w:sz="4" w:space="0" w:color="auto"/>
              <w:left w:val="single" w:sz="4" w:space="0" w:color="auto"/>
              <w:bottom w:val="single" w:sz="4" w:space="0" w:color="000000"/>
              <w:right w:val="single" w:sz="4" w:space="0" w:color="auto"/>
            </w:tcBorders>
            <w:vAlign w:val="center"/>
            <w:hideMark/>
          </w:tcPr>
          <w:p w14:paraId="273B7516"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 xml:space="preserve">Всього за розділом </w:t>
            </w:r>
            <w:r w:rsidRPr="006C1FE4">
              <w:rPr>
                <w:rFonts w:ascii="Times New Roman" w:eastAsia="Times New Roman" w:hAnsi="Times New Roman" w:cs="Times New Roman"/>
                <w:color w:val="000000"/>
                <w:sz w:val="24"/>
                <w:szCs w:val="24"/>
              </w:rPr>
              <w:t>„ Доступ до екологічної ін</w:t>
            </w:r>
            <w:r w:rsidRPr="006C1FE4">
              <w:rPr>
                <w:rFonts w:ascii="Times New Roman" w:eastAsia="Times New Roman" w:hAnsi="Times New Roman" w:cs="Times New Roman"/>
                <w:color w:val="000000"/>
                <w:sz w:val="24"/>
                <w:szCs w:val="24"/>
              </w:rPr>
              <w:softHyphen/>
              <w:t>формації та залучення громадськості до прийняття рішень з питань охорони довкілля”</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07827E"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E25E9C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3640,0000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F862E25"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300,0000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9A4F36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1650,0000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81B2FA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1690,0000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5FF12B9"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57E17E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r>
      <w:tr w:rsidR="006C1FE4" w:rsidRPr="006C1FE4" w14:paraId="45389B69" w14:textId="77777777" w:rsidTr="006C1FE4">
        <w:trPr>
          <w:trHeight w:val="315"/>
        </w:trPr>
        <w:tc>
          <w:tcPr>
            <w:tcW w:w="5009" w:type="dxa"/>
            <w:vMerge/>
            <w:tcBorders>
              <w:top w:val="single" w:sz="4" w:space="0" w:color="auto"/>
              <w:left w:val="single" w:sz="4" w:space="0" w:color="auto"/>
              <w:bottom w:val="single" w:sz="4" w:space="0" w:color="000000"/>
              <w:right w:val="single" w:sz="4" w:space="0" w:color="auto"/>
            </w:tcBorders>
            <w:vAlign w:val="center"/>
            <w:hideMark/>
          </w:tcPr>
          <w:p w14:paraId="2044ACD8"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5A78ED9"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1FCD0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ru-RU"/>
              </w:rPr>
              <w:t>1977,0000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709A09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761D3C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F05A7B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238,0000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6FF38EB"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640,0000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83786B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ru-RU"/>
              </w:rPr>
              <w:t>519,0000</w:t>
            </w:r>
          </w:p>
        </w:tc>
      </w:tr>
      <w:tr w:rsidR="006C1FE4" w:rsidRPr="006C1FE4" w14:paraId="1FFB02C5" w14:textId="77777777" w:rsidTr="006C1FE4">
        <w:trPr>
          <w:trHeight w:val="315"/>
        </w:trPr>
        <w:tc>
          <w:tcPr>
            <w:tcW w:w="5009" w:type="dxa"/>
            <w:vMerge/>
            <w:tcBorders>
              <w:top w:val="single" w:sz="4" w:space="0" w:color="auto"/>
              <w:left w:val="single" w:sz="4" w:space="0" w:color="auto"/>
              <w:bottom w:val="single" w:sz="4" w:space="0" w:color="000000"/>
              <w:right w:val="single" w:sz="4" w:space="0" w:color="auto"/>
            </w:tcBorders>
            <w:vAlign w:val="center"/>
            <w:hideMark/>
          </w:tcPr>
          <w:p w14:paraId="27AEDF11"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AB0536F"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97DB55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6A3D4A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621EE0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EB5307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811790E"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15E0BE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10,0000</w:t>
            </w:r>
          </w:p>
        </w:tc>
      </w:tr>
      <w:tr w:rsidR="006C1FE4" w:rsidRPr="006C1FE4" w14:paraId="1E3CD1A0" w14:textId="77777777" w:rsidTr="006C1FE4">
        <w:trPr>
          <w:trHeight w:val="315"/>
        </w:trPr>
        <w:tc>
          <w:tcPr>
            <w:tcW w:w="5009" w:type="dxa"/>
            <w:vMerge/>
            <w:tcBorders>
              <w:top w:val="single" w:sz="4" w:space="0" w:color="auto"/>
              <w:left w:val="single" w:sz="4" w:space="0" w:color="auto"/>
              <w:bottom w:val="single" w:sz="4" w:space="0" w:color="000000"/>
              <w:right w:val="single" w:sz="4" w:space="0" w:color="auto"/>
            </w:tcBorders>
            <w:vAlign w:val="center"/>
            <w:hideMark/>
          </w:tcPr>
          <w:p w14:paraId="7BA60A57" w14:textId="77777777" w:rsidR="006C1FE4" w:rsidRPr="006C1FE4" w:rsidRDefault="006C1FE4" w:rsidP="006C1FE4">
            <w:pPr>
              <w:spacing w:after="0" w:line="256" w:lineRule="auto"/>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BE7B673" w14:textId="77777777" w:rsidR="006C1FE4" w:rsidRPr="006C1FE4" w:rsidRDefault="006C1FE4" w:rsidP="006C1FE4">
            <w:pPr>
              <w:spacing w:after="0" w:line="240" w:lineRule="auto"/>
              <w:rPr>
                <w:rFonts w:ascii="Times New Roman" w:eastAsia="Times New Roman" w:hAnsi="Times New Roman" w:cs="Times New Roman"/>
                <w:bCs/>
                <w:color w:val="000000"/>
                <w:sz w:val="24"/>
                <w:szCs w:val="24"/>
                <w:lang w:eastAsia="ru-RU"/>
              </w:rPr>
            </w:pPr>
            <w:r w:rsidRPr="006C1FE4">
              <w:rPr>
                <w:rFonts w:ascii="Times New Roman" w:eastAsia="Times New Roman" w:hAnsi="Times New Roman" w:cs="Times New Roman"/>
                <w:bCs/>
                <w:color w:val="000000"/>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34F239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E14E1B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225355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87BA24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A0DFBBA"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57ED84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ru-RU"/>
              </w:rPr>
            </w:pPr>
            <w:r w:rsidRPr="006C1FE4">
              <w:rPr>
                <w:rFonts w:ascii="Times New Roman" w:eastAsia="Times New Roman" w:hAnsi="Times New Roman" w:cs="Times New Roman"/>
                <w:sz w:val="24"/>
                <w:szCs w:val="24"/>
                <w:lang w:eastAsia="uk-UA"/>
              </w:rPr>
              <w:t>0,0000</w:t>
            </w:r>
          </w:p>
        </w:tc>
      </w:tr>
    </w:tbl>
    <w:p w14:paraId="1E429DE6"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4"/>
          <w:szCs w:val="24"/>
        </w:rPr>
      </w:pPr>
      <w:r w:rsidRPr="006C1FE4">
        <w:rPr>
          <w:rFonts w:ascii="Times New Roman" w:eastAsia="Times New Roman" w:hAnsi="Times New Roman" w:cs="Times New Roman"/>
          <w:color w:val="000000"/>
          <w:sz w:val="24"/>
          <w:szCs w:val="24"/>
        </w:rPr>
        <w:t xml:space="preserve">                                                                                                                                                                                                                                                           ”.</w:t>
      </w:r>
    </w:p>
    <w:p w14:paraId="7CB051EC" w14:textId="77777777" w:rsidR="006C1FE4" w:rsidRPr="006C1FE4" w:rsidRDefault="006C1FE4" w:rsidP="006C1FE4">
      <w:pPr>
        <w:tabs>
          <w:tab w:val="left" w:pos="709"/>
        </w:tabs>
        <w:suppressAutoHyphens/>
        <w:spacing w:after="0" w:line="240" w:lineRule="auto"/>
        <w:ind w:right="-370"/>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 xml:space="preserve">        </w:t>
      </w:r>
      <w:r w:rsidRPr="006C1FE4">
        <w:rPr>
          <w:rFonts w:ascii="Times New Roman" w:eastAsia="Times New Roman" w:hAnsi="Times New Roman" w:cs="Times New Roman"/>
          <w:color w:val="000000"/>
          <w:sz w:val="28"/>
          <w:szCs w:val="28"/>
        </w:rPr>
        <w:tab/>
        <w:t>7) позицію „Всього за Програмою” викласти в такій редакції:</w:t>
      </w:r>
    </w:p>
    <w:p w14:paraId="1343D4FB"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w:t>
      </w:r>
    </w:p>
    <w:tbl>
      <w:tblPr>
        <w:tblW w:w="15270" w:type="dxa"/>
        <w:tblInd w:w="89" w:type="dxa"/>
        <w:tblLayout w:type="fixed"/>
        <w:tblLook w:val="04A0" w:firstRow="1" w:lastRow="0" w:firstColumn="1" w:lastColumn="0" w:noHBand="0" w:noVBand="1"/>
      </w:tblPr>
      <w:tblGrid>
        <w:gridCol w:w="4237"/>
        <w:gridCol w:w="1505"/>
        <w:gridCol w:w="1588"/>
        <w:gridCol w:w="1588"/>
        <w:gridCol w:w="1588"/>
        <w:gridCol w:w="1588"/>
        <w:gridCol w:w="1588"/>
        <w:gridCol w:w="1588"/>
      </w:tblGrid>
      <w:tr w:rsidR="006C1FE4" w:rsidRPr="006C1FE4" w14:paraId="5A1BA477" w14:textId="77777777" w:rsidTr="006C1FE4">
        <w:trPr>
          <w:trHeight w:val="300"/>
        </w:trPr>
        <w:tc>
          <w:tcPr>
            <w:tcW w:w="4235" w:type="dxa"/>
            <w:vMerge w:val="restart"/>
            <w:tcBorders>
              <w:top w:val="single" w:sz="4" w:space="0" w:color="auto"/>
              <w:left w:val="single" w:sz="4" w:space="0" w:color="auto"/>
              <w:bottom w:val="single" w:sz="4" w:space="0" w:color="auto"/>
              <w:right w:val="single" w:sz="4" w:space="0" w:color="auto"/>
            </w:tcBorders>
            <w:vAlign w:val="center"/>
            <w:hideMark/>
          </w:tcPr>
          <w:p w14:paraId="2C4E599B" w14:textId="77777777" w:rsidR="006C1FE4" w:rsidRPr="006C1FE4" w:rsidRDefault="006C1FE4" w:rsidP="006C1FE4">
            <w:pPr>
              <w:suppressAutoHyphens/>
              <w:spacing w:after="0" w:line="240" w:lineRule="auto"/>
              <w:jc w:val="center"/>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color w:val="000000"/>
                <w:sz w:val="28"/>
                <w:szCs w:val="28"/>
              </w:rPr>
              <w:t xml:space="preserve">         </w:t>
            </w:r>
            <w:r w:rsidRPr="006C1FE4">
              <w:rPr>
                <w:rFonts w:ascii="Times New Roman" w:eastAsia="Times New Roman" w:hAnsi="Times New Roman" w:cs="Times New Roman"/>
                <w:bCs/>
                <w:color w:val="000000"/>
                <w:sz w:val="24"/>
                <w:szCs w:val="24"/>
              </w:rPr>
              <w:t>Всього за Програмою</w:t>
            </w:r>
          </w:p>
          <w:p w14:paraId="54D06088" w14:textId="77777777" w:rsidR="006C1FE4" w:rsidRPr="006C1FE4" w:rsidRDefault="006C1FE4" w:rsidP="006C1FE4">
            <w:pPr>
              <w:tabs>
                <w:tab w:val="left" w:pos="3031"/>
              </w:tabs>
              <w:suppressAutoHyphens/>
              <w:spacing w:after="0" w:line="240" w:lineRule="auto"/>
              <w:jc w:val="center"/>
              <w:rPr>
                <w:rFonts w:ascii="Times New Roman" w:eastAsia="Times New Roman" w:hAnsi="Times New Roman" w:cs="Times New Roman"/>
                <w:color w:val="000000"/>
                <w:sz w:val="24"/>
                <w:szCs w:val="24"/>
              </w:rPr>
            </w:pPr>
            <w:r w:rsidRPr="006C1FE4">
              <w:rPr>
                <w:rFonts w:ascii="Times New Roman" w:eastAsia="Times New Roman" w:hAnsi="Times New Roman" w:cs="Times New Roman"/>
                <w:color w:val="000000"/>
                <w:sz w:val="24"/>
                <w:szCs w:val="24"/>
              </w:rPr>
              <w:t> </w:t>
            </w:r>
          </w:p>
          <w:p w14:paraId="59141759" w14:textId="77777777" w:rsidR="006C1FE4" w:rsidRPr="006C1FE4" w:rsidRDefault="006C1FE4" w:rsidP="006C1FE4">
            <w:pPr>
              <w:suppressAutoHyphens/>
              <w:spacing w:after="0" w:line="240" w:lineRule="auto"/>
              <w:jc w:val="center"/>
              <w:rPr>
                <w:rFonts w:ascii="Times New Roman" w:eastAsia="Times New Roman" w:hAnsi="Times New Roman" w:cs="Times New Roman"/>
                <w:color w:val="000000"/>
                <w:sz w:val="24"/>
                <w:szCs w:val="24"/>
              </w:rPr>
            </w:pPr>
            <w:r w:rsidRPr="006C1FE4">
              <w:rPr>
                <w:rFonts w:ascii="Times New Roman" w:eastAsia="Times New Roman" w:hAnsi="Times New Roman" w:cs="Times New Roman"/>
                <w:color w:val="000000"/>
                <w:sz w:val="24"/>
                <w:szCs w:val="24"/>
              </w:rPr>
              <w:t> </w:t>
            </w:r>
          </w:p>
        </w:tc>
        <w:tc>
          <w:tcPr>
            <w:tcW w:w="1504" w:type="dxa"/>
            <w:tcBorders>
              <w:top w:val="single" w:sz="4" w:space="0" w:color="auto"/>
              <w:left w:val="nil"/>
              <w:bottom w:val="single" w:sz="4" w:space="0" w:color="auto"/>
              <w:right w:val="single" w:sz="4" w:space="0" w:color="auto"/>
            </w:tcBorders>
            <w:vAlign w:val="center"/>
            <w:hideMark/>
          </w:tcPr>
          <w:p w14:paraId="72D09848" w14:textId="77777777" w:rsidR="006C1FE4" w:rsidRPr="006C1FE4" w:rsidRDefault="006C1FE4" w:rsidP="006C1FE4">
            <w:pPr>
              <w:suppressAutoHyphens/>
              <w:spacing w:after="0" w:line="240" w:lineRule="auto"/>
              <w:jc w:val="center"/>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державний</w:t>
            </w:r>
          </w:p>
        </w:tc>
        <w:tc>
          <w:tcPr>
            <w:tcW w:w="1588" w:type="dxa"/>
            <w:tcBorders>
              <w:top w:val="single" w:sz="4" w:space="0" w:color="auto"/>
              <w:left w:val="nil"/>
              <w:bottom w:val="single" w:sz="4" w:space="0" w:color="auto"/>
              <w:right w:val="single" w:sz="4" w:space="0" w:color="auto"/>
            </w:tcBorders>
            <w:vAlign w:val="center"/>
            <w:hideMark/>
          </w:tcPr>
          <w:p w14:paraId="476EF20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219271,6492</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647B15E"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74925,9802</w:t>
            </w:r>
          </w:p>
        </w:tc>
        <w:tc>
          <w:tcPr>
            <w:tcW w:w="1588" w:type="dxa"/>
            <w:tcBorders>
              <w:top w:val="single" w:sz="4" w:space="0" w:color="auto"/>
              <w:left w:val="nil"/>
              <w:bottom w:val="single" w:sz="4" w:space="0" w:color="auto"/>
              <w:right w:val="single" w:sz="4" w:space="0" w:color="auto"/>
            </w:tcBorders>
            <w:vAlign w:val="center"/>
            <w:hideMark/>
          </w:tcPr>
          <w:p w14:paraId="076C06D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89428,0540</w:t>
            </w:r>
          </w:p>
        </w:tc>
        <w:tc>
          <w:tcPr>
            <w:tcW w:w="1588" w:type="dxa"/>
            <w:tcBorders>
              <w:top w:val="single" w:sz="4" w:space="0" w:color="auto"/>
              <w:left w:val="nil"/>
              <w:bottom w:val="single" w:sz="4" w:space="0" w:color="auto"/>
              <w:right w:val="single" w:sz="4" w:space="0" w:color="auto"/>
            </w:tcBorders>
            <w:vAlign w:val="center"/>
            <w:hideMark/>
          </w:tcPr>
          <w:p w14:paraId="564E4515"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25589,3610</w:t>
            </w:r>
          </w:p>
        </w:tc>
        <w:tc>
          <w:tcPr>
            <w:tcW w:w="1588" w:type="dxa"/>
            <w:tcBorders>
              <w:top w:val="single" w:sz="4" w:space="0" w:color="auto"/>
              <w:left w:val="nil"/>
              <w:bottom w:val="single" w:sz="4" w:space="0" w:color="auto"/>
              <w:right w:val="single" w:sz="4" w:space="0" w:color="auto"/>
            </w:tcBorders>
            <w:vAlign w:val="center"/>
            <w:hideMark/>
          </w:tcPr>
          <w:p w14:paraId="13BD299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13764,2650</w:t>
            </w:r>
          </w:p>
        </w:tc>
        <w:tc>
          <w:tcPr>
            <w:tcW w:w="1588" w:type="dxa"/>
            <w:tcBorders>
              <w:top w:val="single" w:sz="4" w:space="0" w:color="auto"/>
              <w:left w:val="nil"/>
              <w:bottom w:val="single" w:sz="4" w:space="0" w:color="auto"/>
              <w:right w:val="single" w:sz="4" w:space="0" w:color="auto"/>
            </w:tcBorders>
            <w:vAlign w:val="center"/>
            <w:hideMark/>
          </w:tcPr>
          <w:p w14:paraId="5AF091F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15563,9890</w:t>
            </w:r>
          </w:p>
        </w:tc>
      </w:tr>
      <w:tr w:rsidR="006C1FE4" w:rsidRPr="006C1FE4" w14:paraId="53D6967D" w14:textId="77777777" w:rsidTr="006C1FE4">
        <w:trPr>
          <w:trHeight w:val="300"/>
        </w:trPr>
        <w:tc>
          <w:tcPr>
            <w:tcW w:w="4235" w:type="dxa"/>
            <w:vMerge/>
            <w:tcBorders>
              <w:top w:val="single" w:sz="4" w:space="0" w:color="auto"/>
              <w:left w:val="single" w:sz="4" w:space="0" w:color="auto"/>
              <w:bottom w:val="single" w:sz="4" w:space="0" w:color="auto"/>
              <w:right w:val="single" w:sz="4" w:space="0" w:color="auto"/>
            </w:tcBorders>
            <w:vAlign w:val="center"/>
            <w:hideMark/>
          </w:tcPr>
          <w:p w14:paraId="718141DE" w14:textId="77777777" w:rsidR="006C1FE4" w:rsidRPr="006C1FE4" w:rsidRDefault="006C1FE4" w:rsidP="006C1FE4">
            <w:pPr>
              <w:spacing w:after="0" w:line="256" w:lineRule="auto"/>
              <w:rPr>
                <w:rFonts w:ascii="Times New Roman" w:eastAsia="Times New Roman" w:hAnsi="Times New Roman" w:cs="Times New Roman"/>
                <w:color w:val="000000"/>
                <w:sz w:val="24"/>
                <w:szCs w:val="24"/>
              </w:rPr>
            </w:pPr>
          </w:p>
        </w:tc>
        <w:tc>
          <w:tcPr>
            <w:tcW w:w="1504" w:type="dxa"/>
            <w:tcBorders>
              <w:top w:val="nil"/>
              <w:left w:val="nil"/>
              <w:bottom w:val="single" w:sz="4" w:space="0" w:color="auto"/>
              <w:right w:val="single" w:sz="4" w:space="0" w:color="auto"/>
            </w:tcBorders>
            <w:vAlign w:val="center"/>
            <w:hideMark/>
          </w:tcPr>
          <w:p w14:paraId="06C8DD49" w14:textId="77777777" w:rsidR="006C1FE4" w:rsidRPr="006C1FE4" w:rsidRDefault="006C1FE4" w:rsidP="006C1FE4">
            <w:pPr>
              <w:suppressAutoHyphens/>
              <w:spacing w:after="0" w:line="240" w:lineRule="auto"/>
              <w:jc w:val="center"/>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обласний</w:t>
            </w:r>
          </w:p>
        </w:tc>
        <w:tc>
          <w:tcPr>
            <w:tcW w:w="1588" w:type="dxa"/>
            <w:tcBorders>
              <w:top w:val="single" w:sz="4" w:space="0" w:color="auto"/>
              <w:left w:val="nil"/>
              <w:bottom w:val="single" w:sz="4" w:space="0" w:color="auto"/>
              <w:right w:val="single" w:sz="4" w:space="0" w:color="auto"/>
            </w:tcBorders>
            <w:vAlign w:val="center"/>
            <w:hideMark/>
          </w:tcPr>
          <w:p w14:paraId="62DDE1E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160070,7689</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5305772"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36663,8230</w:t>
            </w:r>
          </w:p>
        </w:tc>
        <w:tc>
          <w:tcPr>
            <w:tcW w:w="1588" w:type="dxa"/>
            <w:tcBorders>
              <w:top w:val="single" w:sz="4" w:space="0" w:color="auto"/>
              <w:left w:val="nil"/>
              <w:bottom w:val="single" w:sz="4" w:space="0" w:color="auto"/>
              <w:right w:val="single" w:sz="4" w:space="0" w:color="auto"/>
            </w:tcBorders>
            <w:vAlign w:val="center"/>
            <w:hideMark/>
          </w:tcPr>
          <w:p w14:paraId="5A97AC45"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38476,4320</w:t>
            </w:r>
          </w:p>
        </w:tc>
        <w:tc>
          <w:tcPr>
            <w:tcW w:w="1588" w:type="dxa"/>
            <w:tcBorders>
              <w:top w:val="single" w:sz="4" w:space="0" w:color="auto"/>
              <w:left w:val="nil"/>
              <w:bottom w:val="single" w:sz="4" w:space="0" w:color="auto"/>
              <w:right w:val="single" w:sz="4" w:space="0" w:color="auto"/>
            </w:tcBorders>
            <w:vAlign w:val="center"/>
            <w:hideMark/>
          </w:tcPr>
          <w:p w14:paraId="07B8B6A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25669,1501</w:t>
            </w:r>
          </w:p>
        </w:tc>
        <w:tc>
          <w:tcPr>
            <w:tcW w:w="1588" w:type="dxa"/>
            <w:tcBorders>
              <w:top w:val="single" w:sz="4" w:space="0" w:color="auto"/>
              <w:left w:val="nil"/>
              <w:bottom w:val="single" w:sz="4" w:space="0" w:color="auto"/>
              <w:right w:val="single" w:sz="4" w:space="0" w:color="auto"/>
            </w:tcBorders>
            <w:vAlign w:val="center"/>
            <w:hideMark/>
          </w:tcPr>
          <w:p w14:paraId="5443C12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29287,1520</w:t>
            </w:r>
          </w:p>
        </w:tc>
        <w:tc>
          <w:tcPr>
            <w:tcW w:w="1588" w:type="dxa"/>
            <w:tcBorders>
              <w:top w:val="single" w:sz="4" w:space="0" w:color="auto"/>
              <w:left w:val="nil"/>
              <w:bottom w:val="single" w:sz="4" w:space="0" w:color="auto"/>
              <w:right w:val="single" w:sz="4" w:space="0" w:color="auto"/>
            </w:tcBorders>
            <w:vAlign w:val="center"/>
            <w:hideMark/>
          </w:tcPr>
          <w:p w14:paraId="46555CD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29974,2118</w:t>
            </w:r>
          </w:p>
        </w:tc>
      </w:tr>
      <w:tr w:rsidR="006C1FE4" w:rsidRPr="006C1FE4" w14:paraId="22D63B4D" w14:textId="77777777" w:rsidTr="006C1FE4">
        <w:trPr>
          <w:trHeight w:val="300"/>
        </w:trPr>
        <w:tc>
          <w:tcPr>
            <w:tcW w:w="4235" w:type="dxa"/>
            <w:vMerge/>
            <w:tcBorders>
              <w:top w:val="single" w:sz="4" w:space="0" w:color="auto"/>
              <w:left w:val="single" w:sz="4" w:space="0" w:color="auto"/>
              <w:bottom w:val="single" w:sz="4" w:space="0" w:color="auto"/>
              <w:right w:val="single" w:sz="4" w:space="0" w:color="auto"/>
            </w:tcBorders>
            <w:vAlign w:val="center"/>
            <w:hideMark/>
          </w:tcPr>
          <w:p w14:paraId="6A582E12" w14:textId="77777777" w:rsidR="006C1FE4" w:rsidRPr="006C1FE4" w:rsidRDefault="006C1FE4" w:rsidP="006C1FE4">
            <w:pPr>
              <w:spacing w:after="0" w:line="256" w:lineRule="auto"/>
              <w:rPr>
                <w:rFonts w:ascii="Times New Roman" w:eastAsia="Times New Roman" w:hAnsi="Times New Roman" w:cs="Times New Roman"/>
                <w:color w:val="000000"/>
                <w:sz w:val="24"/>
                <w:szCs w:val="24"/>
              </w:rPr>
            </w:pPr>
          </w:p>
        </w:tc>
        <w:tc>
          <w:tcPr>
            <w:tcW w:w="1504" w:type="dxa"/>
            <w:tcBorders>
              <w:top w:val="nil"/>
              <w:left w:val="nil"/>
              <w:bottom w:val="single" w:sz="4" w:space="0" w:color="auto"/>
              <w:right w:val="single" w:sz="4" w:space="0" w:color="auto"/>
            </w:tcBorders>
            <w:vAlign w:val="center"/>
            <w:hideMark/>
          </w:tcPr>
          <w:p w14:paraId="53EC619F" w14:textId="77777777" w:rsidR="006C1FE4" w:rsidRPr="006C1FE4" w:rsidRDefault="006C1FE4" w:rsidP="006C1FE4">
            <w:pPr>
              <w:suppressAutoHyphens/>
              <w:spacing w:after="0" w:line="240" w:lineRule="auto"/>
              <w:jc w:val="center"/>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місцеві</w:t>
            </w:r>
          </w:p>
        </w:tc>
        <w:tc>
          <w:tcPr>
            <w:tcW w:w="1588" w:type="dxa"/>
            <w:tcBorders>
              <w:top w:val="single" w:sz="4" w:space="0" w:color="auto"/>
              <w:left w:val="nil"/>
              <w:bottom w:val="single" w:sz="4" w:space="0" w:color="auto"/>
              <w:right w:val="single" w:sz="4" w:space="0" w:color="auto"/>
            </w:tcBorders>
            <w:vAlign w:val="center"/>
            <w:hideMark/>
          </w:tcPr>
          <w:p w14:paraId="2E69FEFC"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249056,1118</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367C47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122541,8502</w:t>
            </w:r>
          </w:p>
        </w:tc>
        <w:tc>
          <w:tcPr>
            <w:tcW w:w="1588" w:type="dxa"/>
            <w:tcBorders>
              <w:top w:val="single" w:sz="4" w:space="0" w:color="auto"/>
              <w:left w:val="nil"/>
              <w:bottom w:val="single" w:sz="4" w:space="0" w:color="auto"/>
              <w:right w:val="single" w:sz="4" w:space="0" w:color="auto"/>
            </w:tcBorders>
            <w:vAlign w:val="center"/>
            <w:hideMark/>
          </w:tcPr>
          <w:p w14:paraId="2EE7F40D"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100109,4286</w:t>
            </w:r>
          </w:p>
        </w:tc>
        <w:tc>
          <w:tcPr>
            <w:tcW w:w="1588" w:type="dxa"/>
            <w:tcBorders>
              <w:top w:val="single" w:sz="4" w:space="0" w:color="auto"/>
              <w:left w:val="nil"/>
              <w:bottom w:val="single" w:sz="4" w:space="0" w:color="auto"/>
              <w:right w:val="single" w:sz="4" w:space="0" w:color="auto"/>
            </w:tcBorders>
            <w:vAlign w:val="center"/>
            <w:hideMark/>
          </w:tcPr>
          <w:p w14:paraId="138A57C3"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9670,3480</w:t>
            </w:r>
          </w:p>
        </w:tc>
        <w:tc>
          <w:tcPr>
            <w:tcW w:w="1588" w:type="dxa"/>
            <w:tcBorders>
              <w:top w:val="single" w:sz="4" w:space="0" w:color="auto"/>
              <w:left w:val="nil"/>
              <w:bottom w:val="single" w:sz="4" w:space="0" w:color="auto"/>
              <w:right w:val="single" w:sz="4" w:space="0" w:color="auto"/>
            </w:tcBorders>
            <w:vAlign w:val="center"/>
            <w:hideMark/>
          </w:tcPr>
          <w:p w14:paraId="3D55A0CB"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8474,5150</w:t>
            </w:r>
          </w:p>
        </w:tc>
        <w:tc>
          <w:tcPr>
            <w:tcW w:w="1588" w:type="dxa"/>
            <w:tcBorders>
              <w:top w:val="single" w:sz="4" w:space="0" w:color="auto"/>
              <w:left w:val="nil"/>
              <w:bottom w:val="single" w:sz="4" w:space="0" w:color="auto"/>
              <w:right w:val="single" w:sz="4" w:space="0" w:color="auto"/>
            </w:tcBorders>
            <w:vAlign w:val="center"/>
            <w:hideMark/>
          </w:tcPr>
          <w:p w14:paraId="1906542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8259,9700</w:t>
            </w:r>
          </w:p>
        </w:tc>
      </w:tr>
      <w:tr w:rsidR="006C1FE4" w:rsidRPr="006C1FE4" w14:paraId="100454EF" w14:textId="77777777" w:rsidTr="006C1FE4">
        <w:trPr>
          <w:trHeight w:val="300"/>
        </w:trPr>
        <w:tc>
          <w:tcPr>
            <w:tcW w:w="4235" w:type="dxa"/>
            <w:vMerge/>
            <w:tcBorders>
              <w:top w:val="single" w:sz="4" w:space="0" w:color="auto"/>
              <w:left w:val="single" w:sz="4" w:space="0" w:color="auto"/>
              <w:bottom w:val="single" w:sz="4" w:space="0" w:color="auto"/>
              <w:right w:val="single" w:sz="4" w:space="0" w:color="auto"/>
            </w:tcBorders>
            <w:vAlign w:val="center"/>
            <w:hideMark/>
          </w:tcPr>
          <w:p w14:paraId="0FADAD20" w14:textId="77777777" w:rsidR="006C1FE4" w:rsidRPr="006C1FE4" w:rsidRDefault="006C1FE4" w:rsidP="006C1FE4">
            <w:pPr>
              <w:spacing w:after="0" w:line="256" w:lineRule="auto"/>
              <w:rPr>
                <w:rFonts w:ascii="Times New Roman" w:eastAsia="Times New Roman" w:hAnsi="Times New Roman" w:cs="Times New Roman"/>
                <w:color w:val="000000"/>
                <w:sz w:val="24"/>
                <w:szCs w:val="24"/>
              </w:rPr>
            </w:pPr>
          </w:p>
        </w:tc>
        <w:tc>
          <w:tcPr>
            <w:tcW w:w="1504" w:type="dxa"/>
            <w:tcBorders>
              <w:top w:val="nil"/>
              <w:left w:val="nil"/>
              <w:bottom w:val="single" w:sz="4" w:space="0" w:color="auto"/>
              <w:right w:val="single" w:sz="4" w:space="0" w:color="auto"/>
            </w:tcBorders>
            <w:vAlign w:val="center"/>
            <w:hideMark/>
          </w:tcPr>
          <w:p w14:paraId="14D7684A" w14:textId="77777777" w:rsidR="006C1FE4" w:rsidRPr="006C1FE4" w:rsidRDefault="006C1FE4" w:rsidP="006C1FE4">
            <w:pPr>
              <w:suppressAutoHyphens/>
              <w:spacing w:after="0" w:line="240" w:lineRule="auto"/>
              <w:jc w:val="center"/>
              <w:rPr>
                <w:rFonts w:ascii="Times New Roman" w:eastAsia="Times New Roman" w:hAnsi="Times New Roman" w:cs="Times New Roman"/>
                <w:bCs/>
                <w:color w:val="000000"/>
                <w:sz w:val="24"/>
                <w:szCs w:val="24"/>
              </w:rPr>
            </w:pPr>
            <w:r w:rsidRPr="006C1FE4">
              <w:rPr>
                <w:rFonts w:ascii="Times New Roman" w:eastAsia="Times New Roman" w:hAnsi="Times New Roman" w:cs="Times New Roman"/>
                <w:bCs/>
                <w:color w:val="000000"/>
                <w:sz w:val="24"/>
                <w:szCs w:val="24"/>
              </w:rPr>
              <w:t>інші кошти</w:t>
            </w:r>
          </w:p>
        </w:tc>
        <w:tc>
          <w:tcPr>
            <w:tcW w:w="1588" w:type="dxa"/>
            <w:tcBorders>
              <w:top w:val="single" w:sz="4" w:space="0" w:color="auto"/>
              <w:left w:val="nil"/>
              <w:bottom w:val="single" w:sz="4" w:space="0" w:color="auto"/>
              <w:right w:val="single" w:sz="4" w:space="0" w:color="auto"/>
            </w:tcBorders>
            <w:vAlign w:val="center"/>
            <w:hideMark/>
          </w:tcPr>
          <w:p w14:paraId="26C8932F"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88989,1850</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7C343AB"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37408,0650</w:t>
            </w:r>
          </w:p>
        </w:tc>
        <w:tc>
          <w:tcPr>
            <w:tcW w:w="1588" w:type="dxa"/>
            <w:tcBorders>
              <w:top w:val="single" w:sz="4" w:space="0" w:color="auto"/>
              <w:left w:val="nil"/>
              <w:bottom w:val="single" w:sz="4" w:space="0" w:color="auto"/>
              <w:right w:val="single" w:sz="4" w:space="0" w:color="auto"/>
            </w:tcBorders>
            <w:vAlign w:val="center"/>
            <w:hideMark/>
          </w:tcPr>
          <w:p w14:paraId="1907EFE8"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14287,1000</w:t>
            </w:r>
          </w:p>
        </w:tc>
        <w:tc>
          <w:tcPr>
            <w:tcW w:w="1588" w:type="dxa"/>
            <w:tcBorders>
              <w:top w:val="single" w:sz="4" w:space="0" w:color="auto"/>
              <w:left w:val="nil"/>
              <w:bottom w:val="single" w:sz="4" w:space="0" w:color="auto"/>
              <w:right w:val="single" w:sz="4" w:space="0" w:color="auto"/>
            </w:tcBorders>
            <w:vAlign w:val="center"/>
            <w:hideMark/>
          </w:tcPr>
          <w:p w14:paraId="608B69A0"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30002,8200</w:t>
            </w:r>
          </w:p>
        </w:tc>
        <w:tc>
          <w:tcPr>
            <w:tcW w:w="1588" w:type="dxa"/>
            <w:tcBorders>
              <w:top w:val="single" w:sz="4" w:space="0" w:color="auto"/>
              <w:left w:val="nil"/>
              <w:bottom w:val="single" w:sz="4" w:space="0" w:color="auto"/>
              <w:right w:val="single" w:sz="4" w:space="0" w:color="auto"/>
            </w:tcBorders>
            <w:vAlign w:val="center"/>
            <w:hideMark/>
          </w:tcPr>
          <w:p w14:paraId="5F6010DD"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4236,1000</w:t>
            </w:r>
          </w:p>
        </w:tc>
        <w:tc>
          <w:tcPr>
            <w:tcW w:w="1588" w:type="dxa"/>
            <w:tcBorders>
              <w:top w:val="single" w:sz="4" w:space="0" w:color="auto"/>
              <w:left w:val="nil"/>
              <w:bottom w:val="single" w:sz="4" w:space="0" w:color="auto"/>
              <w:right w:val="single" w:sz="4" w:space="0" w:color="auto"/>
            </w:tcBorders>
            <w:vAlign w:val="center"/>
            <w:hideMark/>
          </w:tcPr>
          <w:p w14:paraId="0373E427"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3055,1000</w:t>
            </w:r>
          </w:p>
        </w:tc>
      </w:tr>
      <w:tr w:rsidR="006C1FE4" w:rsidRPr="006C1FE4" w14:paraId="0E301189" w14:textId="77777777" w:rsidTr="006C1FE4">
        <w:trPr>
          <w:trHeight w:val="300"/>
        </w:trPr>
        <w:tc>
          <w:tcPr>
            <w:tcW w:w="4235" w:type="dxa"/>
            <w:tcBorders>
              <w:top w:val="single" w:sz="4" w:space="0" w:color="auto"/>
              <w:left w:val="single" w:sz="4" w:space="0" w:color="auto"/>
              <w:bottom w:val="single" w:sz="4" w:space="0" w:color="auto"/>
              <w:right w:val="single" w:sz="4" w:space="0" w:color="auto"/>
            </w:tcBorders>
            <w:vAlign w:val="center"/>
            <w:hideMark/>
          </w:tcPr>
          <w:p w14:paraId="113B011C" w14:textId="77777777" w:rsidR="006C1FE4" w:rsidRPr="006C1FE4" w:rsidRDefault="006C1FE4" w:rsidP="006C1FE4">
            <w:pPr>
              <w:suppressAutoHyphens/>
              <w:spacing w:after="0" w:line="240" w:lineRule="auto"/>
              <w:jc w:val="center"/>
              <w:rPr>
                <w:rFonts w:ascii="Times New Roman" w:eastAsia="Times New Roman" w:hAnsi="Times New Roman" w:cs="Times New Roman"/>
                <w:color w:val="000000"/>
                <w:sz w:val="24"/>
                <w:szCs w:val="24"/>
              </w:rPr>
            </w:pPr>
            <w:r w:rsidRPr="006C1FE4">
              <w:rPr>
                <w:rFonts w:ascii="Times New Roman" w:eastAsia="Times New Roman" w:hAnsi="Times New Roman" w:cs="Times New Roman"/>
                <w:bCs/>
                <w:color w:val="000000"/>
                <w:sz w:val="24"/>
                <w:szCs w:val="24"/>
              </w:rPr>
              <w:t>Загальна сума за Програмою</w:t>
            </w:r>
            <w:r w:rsidRPr="006C1FE4">
              <w:rPr>
                <w:rFonts w:ascii="Times New Roman" w:eastAsia="Times New Roman" w:hAnsi="Times New Roman" w:cs="Times New Roman"/>
                <w:color w:val="000000"/>
                <w:sz w:val="24"/>
                <w:szCs w:val="24"/>
              </w:rPr>
              <w:t> </w:t>
            </w:r>
          </w:p>
        </w:tc>
        <w:tc>
          <w:tcPr>
            <w:tcW w:w="1504" w:type="dxa"/>
            <w:tcBorders>
              <w:top w:val="single" w:sz="4" w:space="0" w:color="auto"/>
              <w:left w:val="nil"/>
              <w:bottom w:val="single" w:sz="4" w:space="0" w:color="auto"/>
              <w:right w:val="single" w:sz="4" w:space="0" w:color="auto"/>
            </w:tcBorders>
            <w:vAlign w:val="center"/>
          </w:tcPr>
          <w:p w14:paraId="1FA65010" w14:textId="77777777" w:rsidR="006C1FE4" w:rsidRPr="006C1FE4" w:rsidRDefault="006C1FE4" w:rsidP="006C1FE4">
            <w:pPr>
              <w:suppressAutoHyphens/>
              <w:spacing w:after="0" w:line="240" w:lineRule="auto"/>
              <w:jc w:val="center"/>
              <w:rPr>
                <w:rFonts w:ascii="Times New Roman" w:eastAsia="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hideMark/>
          </w:tcPr>
          <w:p w14:paraId="4A5A34D4"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717387,7149</w:t>
            </w:r>
          </w:p>
        </w:tc>
        <w:tc>
          <w:tcPr>
            <w:tcW w:w="1588" w:type="dxa"/>
            <w:tcBorders>
              <w:top w:val="single" w:sz="4" w:space="0" w:color="auto"/>
              <w:left w:val="single" w:sz="4" w:space="0" w:color="auto"/>
              <w:bottom w:val="single" w:sz="4" w:space="0" w:color="auto"/>
              <w:right w:val="single" w:sz="4" w:space="0" w:color="auto"/>
            </w:tcBorders>
            <w:vAlign w:val="bottom"/>
            <w:hideMark/>
          </w:tcPr>
          <w:p w14:paraId="01A979A5"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271539,7184</w:t>
            </w:r>
          </w:p>
        </w:tc>
        <w:tc>
          <w:tcPr>
            <w:tcW w:w="1588" w:type="dxa"/>
            <w:tcBorders>
              <w:top w:val="single" w:sz="4" w:space="0" w:color="auto"/>
              <w:left w:val="single" w:sz="4" w:space="0" w:color="auto"/>
              <w:bottom w:val="single" w:sz="4" w:space="0" w:color="auto"/>
              <w:right w:val="single" w:sz="4" w:space="0" w:color="auto"/>
            </w:tcBorders>
            <w:vAlign w:val="bottom"/>
            <w:hideMark/>
          </w:tcPr>
          <w:p w14:paraId="5DAC4D23"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242301,0146</w:t>
            </w:r>
          </w:p>
        </w:tc>
        <w:tc>
          <w:tcPr>
            <w:tcW w:w="1588" w:type="dxa"/>
            <w:tcBorders>
              <w:top w:val="single" w:sz="4" w:space="0" w:color="auto"/>
              <w:left w:val="single" w:sz="4" w:space="0" w:color="auto"/>
              <w:bottom w:val="single" w:sz="4" w:space="0" w:color="auto"/>
              <w:right w:val="single" w:sz="4" w:space="0" w:color="auto"/>
            </w:tcBorders>
            <w:vAlign w:val="bottom"/>
            <w:hideMark/>
          </w:tcPr>
          <w:p w14:paraId="3618194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90931,6791</w:t>
            </w:r>
          </w:p>
        </w:tc>
        <w:tc>
          <w:tcPr>
            <w:tcW w:w="1588" w:type="dxa"/>
            <w:tcBorders>
              <w:top w:val="single" w:sz="4" w:space="0" w:color="auto"/>
              <w:left w:val="single" w:sz="4" w:space="0" w:color="auto"/>
              <w:bottom w:val="single" w:sz="4" w:space="0" w:color="auto"/>
              <w:right w:val="single" w:sz="4" w:space="0" w:color="auto"/>
            </w:tcBorders>
            <w:vAlign w:val="bottom"/>
            <w:hideMark/>
          </w:tcPr>
          <w:p w14:paraId="558E6466"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55762,0320</w:t>
            </w:r>
          </w:p>
        </w:tc>
        <w:tc>
          <w:tcPr>
            <w:tcW w:w="1588" w:type="dxa"/>
            <w:tcBorders>
              <w:top w:val="single" w:sz="4" w:space="0" w:color="auto"/>
              <w:left w:val="single" w:sz="4" w:space="0" w:color="auto"/>
              <w:bottom w:val="single" w:sz="4" w:space="0" w:color="auto"/>
              <w:right w:val="single" w:sz="4" w:space="0" w:color="auto"/>
            </w:tcBorders>
            <w:vAlign w:val="bottom"/>
            <w:hideMark/>
          </w:tcPr>
          <w:p w14:paraId="52AE9251" w14:textId="77777777" w:rsidR="006C1FE4" w:rsidRPr="006C1FE4" w:rsidRDefault="006C1FE4" w:rsidP="006C1FE4">
            <w:pPr>
              <w:spacing w:after="0" w:line="240" w:lineRule="auto"/>
              <w:jc w:val="center"/>
              <w:rPr>
                <w:rFonts w:ascii="Times New Roman" w:eastAsia="Times New Roman" w:hAnsi="Times New Roman" w:cs="Times New Roman"/>
                <w:sz w:val="24"/>
                <w:szCs w:val="24"/>
                <w:lang w:eastAsia="uk-UA"/>
              </w:rPr>
            </w:pPr>
            <w:r w:rsidRPr="006C1FE4">
              <w:rPr>
                <w:rFonts w:ascii="Times New Roman" w:eastAsia="Times New Roman" w:hAnsi="Times New Roman" w:cs="Times New Roman"/>
                <w:sz w:val="24"/>
                <w:szCs w:val="24"/>
                <w:lang w:eastAsia="uk-UA"/>
              </w:rPr>
              <w:t>56853,2708</w:t>
            </w:r>
          </w:p>
        </w:tc>
      </w:tr>
    </w:tbl>
    <w:p w14:paraId="651D5BA8" w14:textId="77777777" w:rsidR="006C1FE4" w:rsidRPr="006C1FE4" w:rsidRDefault="006C1FE4" w:rsidP="006C1FE4">
      <w:pPr>
        <w:suppressAutoHyphens/>
        <w:spacing w:after="0" w:line="240" w:lineRule="auto"/>
        <w:ind w:right="-370"/>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 xml:space="preserve">                                                                                                                                                                                                                      ”.</w:t>
      </w:r>
    </w:p>
    <w:p w14:paraId="32522049" w14:textId="77777777" w:rsidR="006C1FE4" w:rsidRPr="006C1FE4" w:rsidRDefault="006C1FE4" w:rsidP="006C1FE4">
      <w:pPr>
        <w:suppressAutoHyphens/>
        <w:spacing w:after="0" w:line="240" w:lineRule="auto"/>
        <w:rPr>
          <w:rFonts w:ascii="Times New Roman" w:eastAsia="Times New Roman" w:hAnsi="Times New Roman" w:cs="Times New Roman"/>
          <w:sz w:val="20"/>
          <w:szCs w:val="20"/>
        </w:rPr>
      </w:pPr>
    </w:p>
    <w:p w14:paraId="13AD6BB6" w14:textId="77777777" w:rsidR="006C1FE4" w:rsidRPr="006C1FE4" w:rsidRDefault="006C1FE4" w:rsidP="006C1FE4">
      <w:pPr>
        <w:spacing w:after="0" w:line="240" w:lineRule="auto"/>
        <w:rPr>
          <w:rFonts w:ascii="Times New Roman" w:eastAsia="Times New Roman" w:hAnsi="Times New Roman" w:cs="Times New Roman"/>
          <w:sz w:val="20"/>
          <w:szCs w:val="20"/>
        </w:rPr>
        <w:sectPr w:rsidR="006C1FE4" w:rsidRPr="006C1FE4">
          <w:pgSz w:w="16838" w:h="11906" w:orient="landscape"/>
          <w:pgMar w:top="-851" w:right="398" w:bottom="0" w:left="960" w:header="709" w:footer="709" w:gutter="0"/>
          <w:cols w:space="720"/>
        </w:sectPr>
      </w:pPr>
    </w:p>
    <w:p w14:paraId="7F09DAC3" w14:textId="77777777" w:rsidR="006C1FE4" w:rsidRPr="006C1FE4" w:rsidRDefault="006C1FE4" w:rsidP="006C1FE4">
      <w:pPr>
        <w:suppressAutoHyphens/>
        <w:spacing w:after="0" w:line="240" w:lineRule="auto"/>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lastRenderedPageBreak/>
        <w:t xml:space="preserve">                                                    26</w:t>
      </w:r>
    </w:p>
    <w:p w14:paraId="381A6D24" w14:textId="77777777" w:rsidR="006C1FE4" w:rsidRPr="006C1FE4" w:rsidRDefault="006C1FE4" w:rsidP="006C1FE4">
      <w:pPr>
        <w:suppressAutoHyphens/>
        <w:spacing w:after="0" w:line="240" w:lineRule="auto"/>
        <w:rPr>
          <w:rFonts w:ascii="Times New Roman" w:eastAsia="Times New Roman" w:hAnsi="Times New Roman" w:cs="Times New Roman"/>
          <w:color w:val="000000"/>
          <w:sz w:val="28"/>
          <w:szCs w:val="28"/>
        </w:rPr>
      </w:pPr>
    </w:p>
    <w:p w14:paraId="68D9D31F" w14:textId="77777777" w:rsidR="006C1FE4" w:rsidRPr="006C1FE4" w:rsidRDefault="006C1FE4" w:rsidP="006C1FE4">
      <w:pPr>
        <w:suppressAutoHyphens/>
        <w:spacing w:after="0" w:line="240" w:lineRule="auto"/>
        <w:ind w:firstLine="708"/>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2. У Програмі розділ  ІV „Джерела та обсяги фінансування Програми”  викласти в такій редакції:</w:t>
      </w:r>
    </w:p>
    <w:p w14:paraId="07852C53" w14:textId="77777777" w:rsidR="006C1FE4" w:rsidRPr="006C1FE4" w:rsidRDefault="006C1FE4" w:rsidP="006C1FE4">
      <w:pPr>
        <w:suppressAutoHyphens/>
        <w:spacing w:after="0" w:line="240" w:lineRule="auto"/>
        <w:jc w:val="both"/>
        <w:rPr>
          <w:rFonts w:ascii="Times New Roman" w:eastAsia="Times New Roman" w:hAnsi="Times New Roman" w:cs="Times New Roman"/>
          <w:color w:val="000000"/>
          <w:sz w:val="28"/>
          <w:szCs w:val="28"/>
        </w:rPr>
      </w:pPr>
    </w:p>
    <w:p w14:paraId="1B021A63" w14:textId="77777777" w:rsidR="006C1FE4" w:rsidRPr="006C1FE4" w:rsidRDefault="006C1FE4" w:rsidP="006C1FE4">
      <w:pPr>
        <w:suppressAutoHyphens/>
        <w:spacing w:after="0" w:line="240" w:lineRule="auto"/>
        <w:jc w:val="center"/>
        <w:rPr>
          <w:rFonts w:ascii="Times New Roman" w:eastAsia="Times New Roman" w:hAnsi="Times New Roman" w:cs="Times New Roman"/>
          <w:b/>
          <w:color w:val="000000"/>
          <w:sz w:val="28"/>
          <w:szCs w:val="28"/>
        </w:rPr>
      </w:pPr>
      <w:r w:rsidRPr="006C1FE4">
        <w:rPr>
          <w:rFonts w:ascii="Times New Roman" w:eastAsia="Times New Roman" w:hAnsi="Times New Roman" w:cs="Times New Roman"/>
          <w:b/>
          <w:color w:val="000000"/>
          <w:sz w:val="28"/>
          <w:szCs w:val="28"/>
        </w:rPr>
        <w:t>„ ІV. ДЖЕРЕЛА ТА ОБСЯГИ ФІНАНСУВАННЯ ПРОГРАМИ</w:t>
      </w:r>
    </w:p>
    <w:p w14:paraId="3ABAFE37" w14:textId="77777777" w:rsidR="006C1FE4" w:rsidRPr="006C1FE4" w:rsidRDefault="006C1FE4" w:rsidP="006C1FE4">
      <w:pPr>
        <w:suppressAutoHyphens/>
        <w:spacing w:after="0" w:line="240" w:lineRule="auto"/>
        <w:rPr>
          <w:rFonts w:ascii="Times New Roman" w:eastAsia="Times New Roman" w:hAnsi="Times New Roman" w:cs="Times New Roman"/>
          <w:b/>
          <w:color w:val="000000"/>
          <w:sz w:val="28"/>
          <w:szCs w:val="28"/>
        </w:rPr>
      </w:pPr>
    </w:p>
    <w:p w14:paraId="32B74AF0"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Фінансування природоохоронних заходів, передбачених Програмою, буде здійснюватися за рахунок таких джерел:</w:t>
      </w:r>
    </w:p>
    <w:p w14:paraId="3CC2B38D"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державний бюджет;</w:t>
      </w:r>
    </w:p>
    <w:p w14:paraId="146F0450"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обласний бюджет;</w:t>
      </w:r>
    </w:p>
    <w:p w14:paraId="02052D9C"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місцеві (районні та бюджети місцевого самоврядування) бюджети;</w:t>
      </w:r>
    </w:p>
    <w:p w14:paraId="1BB36429"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інші кошти.</w:t>
      </w:r>
    </w:p>
    <w:p w14:paraId="4C162BFF"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Фінансування з обласного бюджету здійснюється в межах видатків, передбачених у бюджеті на відповідний рік.</w:t>
      </w:r>
    </w:p>
    <w:p w14:paraId="09A2C1D6"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Програмою передбачається виконання заходів на загальну суму </w:t>
      </w:r>
      <w:r w:rsidRPr="006C1FE4">
        <w:rPr>
          <w:rFonts w:ascii="Times New Roman" w:eastAsia="Times New Roman" w:hAnsi="Times New Roman" w:cs="Times New Roman"/>
          <w:color w:val="000000"/>
          <w:sz w:val="28"/>
          <w:szCs w:val="28"/>
        </w:rPr>
        <w:br/>
      </w:r>
      <w:r w:rsidRPr="006C1FE4">
        <w:rPr>
          <w:rFonts w:ascii="Times New Roman" w:eastAsia="Times New Roman" w:hAnsi="Times New Roman" w:cs="Times New Roman"/>
          <w:sz w:val="28"/>
          <w:szCs w:val="28"/>
          <w:lang w:eastAsia="uk-UA"/>
        </w:rPr>
        <w:t xml:space="preserve">717387,7149 </w:t>
      </w:r>
      <w:r w:rsidRPr="006C1FE4">
        <w:rPr>
          <w:rFonts w:ascii="Times New Roman" w:eastAsia="Times New Roman" w:hAnsi="Times New Roman" w:cs="Times New Roman"/>
          <w:color w:val="000000"/>
          <w:sz w:val="28"/>
          <w:szCs w:val="28"/>
        </w:rPr>
        <w:t xml:space="preserve">тисячі гривень, зокрема з: </w:t>
      </w:r>
    </w:p>
    <w:p w14:paraId="43F2ED4F"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державного бюджету –  </w:t>
      </w:r>
      <w:r w:rsidRPr="006C1FE4">
        <w:rPr>
          <w:rFonts w:ascii="Times New Roman" w:eastAsia="Times New Roman" w:hAnsi="Times New Roman" w:cs="Times New Roman"/>
          <w:sz w:val="28"/>
          <w:szCs w:val="28"/>
          <w:lang w:eastAsia="uk-UA"/>
        </w:rPr>
        <w:t xml:space="preserve">219271,6492 </w:t>
      </w:r>
      <w:r w:rsidRPr="006C1FE4">
        <w:rPr>
          <w:rFonts w:ascii="Times New Roman" w:eastAsia="Times New Roman" w:hAnsi="Times New Roman" w:cs="Times New Roman"/>
          <w:color w:val="000000"/>
          <w:sz w:val="28"/>
          <w:szCs w:val="28"/>
        </w:rPr>
        <w:t>тисячі гривень;</w:t>
      </w:r>
    </w:p>
    <w:p w14:paraId="5986BCE0"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обласного бюджету – </w:t>
      </w:r>
      <w:r w:rsidRPr="006C1FE4">
        <w:rPr>
          <w:rFonts w:ascii="Times New Roman" w:eastAsia="Times New Roman" w:hAnsi="Times New Roman" w:cs="Times New Roman"/>
          <w:sz w:val="28"/>
          <w:szCs w:val="28"/>
          <w:lang w:eastAsia="uk-UA"/>
        </w:rPr>
        <w:t xml:space="preserve">160070,7689 </w:t>
      </w:r>
      <w:r w:rsidRPr="006C1FE4">
        <w:rPr>
          <w:rFonts w:ascii="Times New Roman" w:eastAsia="Times New Roman" w:hAnsi="Times New Roman" w:cs="Times New Roman"/>
          <w:bCs/>
          <w:color w:val="000000"/>
          <w:sz w:val="28"/>
          <w:szCs w:val="28"/>
        </w:rPr>
        <w:t>ти</w:t>
      </w:r>
      <w:r w:rsidRPr="006C1FE4">
        <w:rPr>
          <w:rFonts w:ascii="Times New Roman" w:eastAsia="Times New Roman" w:hAnsi="Times New Roman" w:cs="Times New Roman"/>
          <w:color w:val="000000"/>
          <w:sz w:val="28"/>
          <w:szCs w:val="28"/>
        </w:rPr>
        <w:t>сячі гривень;</w:t>
      </w:r>
    </w:p>
    <w:p w14:paraId="2108BAAA"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місцевих бюджетів (районні та бюджети місцевого самоврядування) – </w:t>
      </w:r>
      <w:r w:rsidRPr="006C1FE4">
        <w:rPr>
          <w:rFonts w:ascii="Times New Roman" w:eastAsia="Times New Roman" w:hAnsi="Times New Roman" w:cs="Times New Roman"/>
          <w:sz w:val="28"/>
          <w:szCs w:val="28"/>
          <w:lang w:eastAsia="uk-UA"/>
        </w:rPr>
        <w:t xml:space="preserve">249056,1118 </w:t>
      </w:r>
      <w:r w:rsidRPr="006C1FE4">
        <w:rPr>
          <w:rFonts w:ascii="Times New Roman" w:eastAsia="Times New Roman" w:hAnsi="Times New Roman" w:cs="Times New Roman"/>
          <w:color w:val="000000"/>
          <w:sz w:val="28"/>
          <w:szCs w:val="28"/>
        </w:rPr>
        <w:t>тисячі гривень;</w:t>
      </w:r>
    </w:p>
    <w:p w14:paraId="66EDC4B4"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інші кошти – </w:t>
      </w:r>
      <w:r w:rsidRPr="006C1FE4">
        <w:rPr>
          <w:rFonts w:ascii="Times New Roman" w:eastAsia="Times New Roman" w:hAnsi="Times New Roman" w:cs="Times New Roman"/>
          <w:sz w:val="28"/>
          <w:szCs w:val="28"/>
          <w:lang w:eastAsia="uk-UA"/>
        </w:rPr>
        <w:t xml:space="preserve">88989,1850 </w:t>
      </w:r>
      <w:r w:rsidRPr="006C1FE4">
        <w:rPr>
          <w:rFonts w:ascii="Times New Roman" w:eastAsia="Times New Roman" w:hAnsi="Times New Roman" w:cs="Times New Roman"/>
          <w:color w:val="000000"/>
          <w:sz w:val="28"/>
          <w:szCs w:val="28"/>
        </w:rPr>
        <w:t>тисячі гривень.</w:t>
      </w:r>
    </w:p>
    <w:p w14:paraId="4AA00907"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p>
    <w:p w14:paraId="78873100"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color w:val="000000"/>
          <w:sz w:val="28"/>
          <w:szCs w:val="28"/>
        </w:rPr>
        <w:tab/>
      </w:r>
      <w:r w:rsidRPr="006C1FE4">
        <w:rPr>
          <w:rFonts w:ascii="Times New Roman" w:eastAsia="Times New Roman" w:hAnsi="Times New Roman" w:cs="Times New Roman"/>
          <w:sz w:val="28"/>
          <w:szCs w:val="28"/>
        </w:rPr>
        <w:t>Розподіл видатків на реалізацію природоохоронних заходів за напрямами використання:</w:t>
      </w:r>
    </w:p>
    <w:p w14:paraId="756FB692"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ab/>
        <w:t xml:space="preserve">охорона і раціональне використання водних ресурсів – </w:t>
      </w:r>
      <w:r w:rsidRPr="006C1FE4">
        <w:rPr>
          <w:rFonts w:ascii="Times New Roman" w:eastAsia="Times New Roman" w:hAnsi="Times New Roman" w:cs="Times New Roman"/>
          <w:bCs/>
          <w:sz w:val="28"/>
          <w:szCs w:val="28"/>
        </w:rPr>
        <w:t xml:space="preserve">513153,2165 </w:t>
      </w:r>
      <w:r w:rsidRPr="006C1FE4">
        <w:rPr>
          <w:rFonts w:ascii="Times New Roman" w:eastAsia="Times New Roman" w:hAnsi="Times New Roman" w:cs="Times New Roman"/>
          <w:sz w:val="28"/>
          <w:szCs w:val="28"/>
        </w:rPr>
        <w:t>тисячі гривень (71,53 відсотка);</w:t>
      </w:r>
    </w:p>
    <w:p w14:paraId="59BBFCB1"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ab/>
        <w:t>охорона    атмосферного    повітря    –    88221,1482    тисячі    гривень   (12,08 відсотка);</w:t>
      </w:r>
    </w:p>
    <w:p w14:paraId="1BDA03AB"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ab/>
        <w:t xml:space="preserve">охорона і раціональне використання земель – </w:t>
      </w:r>
      <w:r w:rsidRPr="006C1FE4">
        <w:rPr>
          <w:rFonts w:ascii="Times New Roman" w:eastAsia="Times New Roman" w:hAnsi="Times New Roman" w:cs="Times New Roman"/>
          <w:bCs/>
          <w:sz w:val="28"/>
          <w:szCs w:val="28"/>
        </w:rPr>
        <w:t xml:space="preserve">36883,4802 </w:t>
      </w:r>
      <w:r w:rsidRPr="006C1FE4">
        <w:rPr>
          <w:rFonts w:ascii="Times New Roman" w:eastAsia="Times New Roman" w:hAnsi="Times New Roman" w:cs="Times New Roman"/>
          <w:sz w:val="28"/>
          <w:szCs w:val="28"/>
        </w:rPr>
        <w:t>тисячі гривень             (5,04 відсотка);</w:t>
      </w:r>
    </w:p>
    <w:p w14:paraId="15CB8A25"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ab/>
        <w:t>поводження з відходами –  69266,57 тисячі гривень (9,65 відсотка);</w:t>
      </w:r>
    </w:p>
    <w:p w14:paraId="3C7F6ACF"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ab/>
        <w:t>моніторинг довкілля – 1470 тисяч гривень (0,20 відсотка);</w:t>
      </w:r>
    </w:p>
    <w:p w14:paraId="7F3157F8"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ab/>
        <w:t>охорона і раціональне використання біоресурсів, збереження природно-заповідного фонду – 3736,3 тисячі гривень (0,51 відсотка);</w:t>
      </w:r>
    </w:p>
    <w:p w14:paraId="2308BDF5"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sz w:val="28"/>
          <w:szCs w:val="28"/>
        </w:rPr>
      </w:pPr>
      <w:r w:rsidRPr="006C1FE4">
        <w:rPr>
          <w:rFonts w:ascii="Times New Roman" w:eastAsia="Times New Roman" w:hAnsi="Times New Roman" w:cs="Times New Roman"/>
          <w:sz w:val="28"/>
          <w:szCs w:val="28"/>
        </w:rPr>
        <w:tab/>
        <w:t xml:space="preserve">доступ до екологічної інформації та залучення громадськості до прийняття рішень з питань охорони довкілля – 5157,0 тисяч гривень </w:t>
      </w:r>
      <w:r w:rsidRPr="006C1FE4">
        <w:rPr>
          <w:rFonts w:ascii="Times New Roman" w:eastAsia="Times New Roman" w:hAnsi="Times New Roman" w:cs="Times New Roman"/>
          <w:sz w:val="28"/>
          <w:szCs w:val="28"/>
        </w:rPr>
        <w:br/>
        <w:t>(0,72 відсотка).</w:t>
      </w:r>
      <w:r w:rsidRPr="006C1FE4">
        <w:rPr>
          <w:rFonts w:ascii="Times New Roman" w:eastAsia="Times New Roman" w:hAnsi="Times New Roman" w:cs="Times New Roman"/>
          <w:bCs/>
          <w:color w:val="000000"/>
          <w:sz w:val="28"/>
          <w:szCs w:val="28"/>
        </w:rPr>
        <w:t xml:space="preserve"> </w:t>
      </w:r>
      <w:r w:rsidRPr="006C1FE4">
        <w:rPr>
          <w:rFonts w:ascii="Times New Roman" w:eastAsia="Times New Roman" w:hAnsi="Times New Roman" w:cs="Times New Roman"/>
          <w:bCs/>
          <w:sz w:val="28"/>
          <w:szCs w:val="28"/>
        </w:rPr>
        <w:t>”.</w:t>
      </w:r>
    </w:p>
    <w:p w14:paraId="216C1308" w14:textId="77777777" w:rsidR="006C1FE4" w:rsidRPr="006C1FE4" w:rsidRDefault="006C1FE4" w:rsidP="006C1FE4">
      <w:pPr>
        <w:suppressAutoHyphens/>
        <w:spacing w:after="0" w:line="240" w:lineRule="auto"/>
        <w:jc w:val="both"/>
        <w:rPr>
          <w:rFonts w:ascii="Times New Roman" w:eastAsia="Times New Roman" w:hAnsi="Times New Roman" w:cs="Times New Roman"/>
          <w:color w:val="000080"/>
          <w:sz w:val="28"/>
          <w:szCs w:val="28"/>
        </w:rPr>
      </w:pPr>
    </w:p>
    <w:p w14:paraId="4A22E822" w14:textId="77777777" w:rsidR="006C1FE4" w:rsidRPr="006C1FE4" w:rsidRDefault="006C1FE4" w:rsidP="006C1FE4">
      <w:pPr>
        <w:suppressAutoHyphens/>
        <w:spacing w:after="0" w:line="240" w:lineRule="auto"/>
        <w:ind w:firstLine="708"/>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3. Пункт 5 „</w:t>
      </w:r>
      <w:r w:rsidRPr="006C1FE4">
        <w:rPr>
          <w:rFonts w:ascii="Times New Roman" w:eastAsia="Times New Roman" w:hAnsi="Times New Roman" w:cs="Times New Roman"/>
          <w:bCs/>
          <w:color w:val="000000"/>
          <w:sz w:val="28"/>
          <w:szCs w:val="28"/>
        </w:rPr>
        <w:t xml:space="preserve">Прогнозні обсяги та джерела фінансування” </w:t>
      </w:r>
      <w:r w:rsidRPr="006C1FE4">
        <w:rPr>
          <w:rFonts w:ascii="Times New Roman" w:eastAsia="Times New Roman" w:hAnsi="Times New Roman" w:cs="Times New Roman"/>
          <w:color w:val="000000"/>
          <w:sz w:val="28"/>
          <w:szCs w:val="28"/>
        </w:rPr>
        <w:t>паспорта Обласної програми охорони навколишнього природного середовища на 2017 – 2021 роки викласти в такій редакції:</w:t>
      </w:r>
    </w:p>
    <w:p w14:paraId="38302C1B" w14:textId="77777777" w:rsidR="006C1FE4" w:rsidRPr="006C1FE4" w:rsidRDefault="006C1FE4" w:rsidP="006C1FE4">
      <w:pPr>
        <w:suppressAutoHyphens/>
        <w:spacing w:after="0" w:line="240" w:lineRule="auto"/>
        <w:jc w:val="both"/>
        <w:rPr>
          <w:rFonts w:ascii="Times New Roman" w:eastAsia="Times New Roman" w:hAnsi="Times New Roman" w:cs="Times New Roman"/>
          <w:color w:val="000000"/>
          <w:sz w:val="28"/>
          <w:szCs w:val="28"/>
        </w:rPr>
      </w:pPr>
    </w:p>
    <w:p w14:paraId="2B18D3CA" w14:textId="77777777" w:rsidR="006C1FE4" w:rsidRPr="006C1FE4" w:rsidRDefault="006C1FE4" w:rsidP="006C1FE4">
      <w:pPr>
        <w:spacing w:after="0" w:line="240" w:lineRule="auto"/>
        <w:rPr>
          <w:rFonts w:ascii="Times New Roman" w:eastAsia="Times New Roman" w:hAnsi="Times New Roman" w:cs="Times New Roman"/>
          <w:color w:val="000000"/>
          <w:sz w:val="28"/>
          <w:szCs w:val="28"/>
        </w:rPr>
        <w:sectPr w:rsidR="006C1FE4" w:rsidRPr="006C1FE4">
          <w:pgSz w:w="11906" w:h="16838"/>
          <w:pgMar w:top="1134" w:right="567" w:bottom="1134" w:left="1701" w:header="181" w:footer="709" w:gutter="0"/>
          <w:cols w:space="720"/>
        </w:sectPr>
      </w:pPr>
    </w:p>
    <w:p w14:paraId="7281A6E6" w14:textId="77777777" w:rsidR="006C1FE4" w:rsidRPr="006C1FE4" w:rsidRDefault="006C1FE4" w:rsidP="006C1FE4">
      <w:pPr>
        <w:suppressAutoHyphens/>
        <w:spacing w:after="0" w:line="240" w:lineRule="auto"/>
        <w:jc w:val="both"/>
        <w:rPr>
          <w:rFonts w:ascii="Times New Roman" w:eastAsia="Times New Roman" w:hAnsi="Times New Roman" w:cs="Times New Roman"/>
          <w:bCs/>
          <w:color w:val="000000"/>
          <w:sz w:val="28"/>
          <w:szCs w:val="28"/>
        </w:rPr>
      </w:pPr>
      <w:r w:rsidRPr="006C1FE4">
        <w:rPr>
          <w:rFonts w:ascii="Times New Roman" w:eastAsia="Times New Roman" w:hAnsi="Times New Roman" w:cs="Times New Roman"/>
          <w:bCs/>
          <w:color w:val="000000"/>
          <w:sz w:val="28"/>
          <w:szCs w:val="28"/>
        </w:rPr>
        <w:lastRenderedPageBreak/>
        <w:t xml:space="preserve">                                                  27</w:t>
      </w:r>
    </w:p>
    <w:p w14:paraId="72ECC06F" w14:textId="77777777" w:rsidR="006C1FE4" w:rsidRPr="006C1FE4" w:rsidRDefault="006C1FE4" w:rsidP="006C1FE4">
      <w:pPr>
        <w:suppressAutoHyphens/>
        <w:spacing w:after="0" w:line="240" w:lineRule="auto"/>
        <w:rPr>
          <w:rFonts w:ascii="Times New Roman" w:eastAsia="Times New Roman" w:hAnsi="Times New Roman" w:cs="Times New Roman"/>
          <w:bCs/>
          <w:color w:val="000000"/>
          <w:sz w:val="28"/>
          <w:szCs w:val="28"/>
        </w:rPr>
      </w:pPr>
    </w:p>
    <w:p w14:paraId="7F9F5E54" w14:textId="77777777" w:rsidR="006C1FE4" w:rsidRPr="006C1FE4" w:rsidRDefault="006C1FE4" w:rsidP="006C1FE4">
      <w:pPr>
        <w:suppressAutoHyphens/>
        <w:spacing w:after="0" w:line="240" w:lineRule="auto"/>
        <w:ind w:firstLine="708"/>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bCs/>
          <w:color w:val="000000"/>
          <w:sz w:val="28"/>
          <w:szCs w:val="28"/>
        </w:rPr>
        <w:t>„5. Прогнозні обсяги та джерела фінансування:</w:t>
      </w:r>
    </w:p>
    <w:p w14:paraId="1FF2AE09"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FF0000"/>
          <w:sz w:val="28"/>
          <w:szCs w:val="28"/>
        </w:rPr>
      </w:pPr>
    </w:p>
    <w:p w14:paraId="3C0B49F0"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державний бюджет –  </w:t>
      </w:r>
      <w:r w:rsidRPr="006C1FE4">
        <w:rPr>
          <w:rFonts w:ascii="Times New Roman" w:eastAsia="Times New Roman" w:hAnsi="Times New Roman" w:cs="Times New Roman"/>
          <w:sz w:val="28"/>
          <w:szCs w:val="28"/>
          <w:lang w:eastAsia="uk-UA"/>
        </w:rPr>
        <w:t xml:space="preserve">219271,6492 </w:t>
      </w:r>
      <w:r w:rsidRPr="006C1FE4">
        <w:rPr>
          <w:rFonts w:ascii="Times New Roman" w:eastAsia="Times New Roman" w:hAnsi="Times New Roman" w:cs="Times New Roman"/>
          <w:color w:val="000000"/>
          <w:sz w:val="28"/>
          <w:szCs w:val="28"/>
        </w:rPr>
        <w:t>тисячі гривень;</w:t>
      </w:r>
    </w:p>
    <w:p w14:paraId="18205EA5"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FF0000"/>
          <w:sz w:val="28"/>
          <w:szCs w:val="28"/>
        </w:rPr>
      </w:pPr>
    </w:p>
    <w:p w14:paraId="2CDBAD58"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обласний бюджет – </w:t>
      </w:r>
      <w:r w:rsidRPr="006C1FE4">
        <w:rPr>
          <w:rFonts w:ascii="Times New Roman" w:eastAsia="Times New Roman" w:hAnsi="Times New Roman" w:cs="Times New Roman"/>
          <w:sz w:val="28"/>
          <w:szCs w:val="28"/>
          <w:lang w:eastAsia="uk-UA"/>
        </w:rPr>
        <w:t xml:space="preserve">160070,7689 </w:t>
      </w:r>
      <w:r w:rsidRPr="006C1FE4">
        <w:rPr>
          <w:rFonts w:ascii="Times New Roman" w:eastAsia="Times New Roman" w:hAnsi="Times New Roman" w:cs="Times New Roman"/>
          <w:color w:val="000000"/>
          <w:sz w:val="28"/>
          <w:szCs w:val="28"/>
        </w:rPr>
        <w:t>тисячі гривень;</w:t>
      </w:r>
    </w:p>
    <w:p w14:paraId="0295D4CD"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p>
    <w:p w14:paraId="4911690E"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місцеві бюджети (районні та бюджети місцевого самоврядування)  – </w:t>
      </w:r>
    </w:p>
    <w:p w14:paraId="3BF81ADA"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bCs/>
          <w:color w:val="000000"/>
          <w:sz w:val="28"/>
          <w:szCs w:val="28"/>
        </w:rPr>
        <w:t xml:space="preserve">249056,1118 </w:t>
      </w:r>
      <w:r w:rsidRPr="006C1FE4">
        <w:rPr>
          <w:rFonts w:ascii="Times New Roman" w:eastAsia="Times New Roman" w:hAnsi="Times New Roman" w:cs="Times New Roman"/>
          <w:color w:val="000000"/>
          <w:sz w:val="28"/>
          <w:szCs w:val="28"/>
        </w:rPr>
        <w:t>тисячі гривень;</w:t>
      </w:r>
    </w:p>
    <w:p w14:paraId="382AE2BB"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p>
    <w:p w14:paraId="6048E8FD" w14:textId="77777777" w:rsidR="006C1FE4" w:rsidRPr="006C1FE4" w:rsidRDefault="006C1FE4" w:rsidP="006C1FE4">
      <w:pPr>
        <w:tabs>
          <w:tab w:val="left" w:pos="709"/>
        </w:tabs>
        <w:suppressAutoHyphens/>
        <w:spacing w:after="0" w:line="240" w:lineRule="auto"/>
        <w:jc w:val="both"/>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інші кошти – </w:t>
      </w:r>
      <w:r w:rsidRPr="006C1FE4">
        <w:rPr>
          <w:rFonts w:ascii="Times New Roman" w:eastAsia="Times New Roman" w:hAnsi="Times New Roman" w:cs="Times New Roman"/>
          <w:bCs/>
          <w:color w:val="000000"/>
          <w:sz w:val="28"/>
          <w:szCs w:val="28"/>
        </w:rPr>
        <w:t xml:space="preserve">88989,1850 </w:t>
      </w:r>
      <w:r w:rsidRPr="006C1FE4">
        <w:rPr>
          <w:rFonts w:ascii="Times New Roman" w:eastAsia="Times New Roman" w:hAnsi="Times New Roman" w:cs="Times New Roman"/>
          <w:color w:val="000000"/>
          <w:sz w:val="28"/>
          <w:szCs w:val="28"/>
        </w:rPr>
        <w:t>тисячі гривень.</w:t>
      </w:r>
    </w:p>
    <w:p w14:paraId="681F0F92" w14:textId="77777777" w:rsidR="006C1FE4" w:rsidRPr="006C1FE4" w:rsidRDefault="006C1FE4" w:rsidP="006C1FE4">
      <w:pPr>
        <w:tabs>
          <w:tab w:val="left" w:pos="0"/>
        </w:tabs>
        <w:suppressAutoHyphens/>
        <w:spacing w:after="0" w:line="240" w:lineRule="auto"/>
        <w:rPr>
          <w:rFonts w:ascii="Times New Roman" w:eastAsia="Times New Roman" w:hAnsi="Times New Roman" w:cs="Times New Roman"/>
          <w:color w:val="000000"/>
          <w:sz w:val="28"/>
          <w:szCs w:val="28"/>
        </w:rPr>
      </w:pPr>
    </w:p>
    <w:p w14:paraId="0AA52FD4" w14:textId="77777777" w:rsidR="006C1FE4" w:rsidRPr="006C1FE4" w:rsidRDefault="006C1FE4" w:rsidP="006C1FE4">
      <w:pPr>
        <w:tabs>
          <w:tab w:val="left" w:pos="0"/>
        </w:tabs>
        <w:suppressAutoHyphens/>
        <w:spacing w:after="0" w:line="240" w:lineRule="auto"/>
        <w:rPr>
          <w:rFonts w:ascii="Times New Roman" w:eastAsia="Times New Roman" w:hAnsi="Times New Roman" w:cs="Times New Roman"/>
          <w:color w:val="000000"/>
          <w:sz w:val="28"/>
          <w:szCs w:val="28"/>
        </w:rPr>
      </w:pPr>
      <w:r w:rsidRPr="006C1FE4">
        <w:rPr>
          <w:rFonts w:ascii="Times New Roman" w:eastAsia="Times New Roman" w:hAnsi="Times New Roman" w:cs="Times New Roman"/>
          <w:color w:val="000000"/>
          <w:sz w:val="28"/>
          <w:szCs w:val="28"/>
        </w:rPr>
        <w:tab/>
        <w:t xml:space="preserve">Всього за Програмою – </w:t>
      </w:r>
      <w:r w:rsidRPr="006C1FE4">
        <w:rPr>
          <w:rFonts w:ascii="Times New Roman" w:eastAsia="Times New Roman" w:hAnsi="Times New Roman" w:cs="Times New Roman"/>
          <w:sz w:val="28"/>
          <w:szCs w:val="28"/>
          <w:lang w:eastAsia="uk-UA"/>
        </w:rPr>
        <w:t xml:space="preserve">717387,7149 </w:t>
      </w:r>
      <w:r w:rsidRPr="006C1FE4">
        <w:rPr>
          <w:rFonts w:ascii="Times New Roman" w:eastAsia="Times New Roman" w:hAnsi="Times New Roman" w:cs="Times New Roman"/>
          <w:color w:val="000000"/>
          <w:sz w:val="28"/>
          <w:szCs w:val="28"/>
        </w:rPr>
        <w:t>тисячі гривень.”.</w:t>
      </w:r>
    </w:p>
    <w:p w14:paraId="7E289F0B" w14:textId="77777777" w:rsidR="006C1FE4" w:rsidRPr="006C1FE4" w:rsidRDefault="006C1FE4" w:rsidP="006C1FE4">
      <w:pPr>
        <w:suppressAutoHyphens/>
        <w:spacing w:after="0" w:line="240" w:lineRule="auto"/>
        <w:jc w:val="center"/>
        <w:rPr>
          <w:rFonts w:ascii="Times New Roman" w:eastAsia="Times New Roman" w:hAnsi="Times New Roman" w:cs="Times New Roman"/>
          <w:sz w:val="20"/>
          <w:szCs w:val="20"/>
        </w:rPr>
      </w:pPr>
    </w:p>
    <w:p w14:paraId="776A70B0" w14:textId="77777777" w:rsidR="006C1FE4" w:rsidRPr="006C1FE4" w:rsidRDefault="006C1FE4" w:rsidP="006C1FE4">
      <w:pPr>
        <w:suppressAutoHyphens/>
        <w:spacing w:after="0" w:line="240" w:lineRule="auto"/>
        <w:jc w:val="right"/>
        <w:rPr>
          <w:rFonts w:ascii="Times New Roman" w:eastAsia="Times New Roman" w:hAnsi="Times New Roman" w:cs="Times New Roman"/>
          <w:b/>
          <w:color w:val="FFFFFF" w:themeColor="background1"/>
          <w:sz w:val="28"/>
          <w:szCs w:val="26"/>
        </w:rPr>
      </w:pPr>
      <w:r w:rsidRPr="006C1FE4">
        <w:rPr>
          <w:rFonts w:ascii="Times New Roman" w:eastAsia="Times New Roman" w:hAnsi="Times New Roman" w:cs="Times New Roman"/>
          <w:b/>
          <w:color w:val="FFFFFF" w:themeColor="background1"/>
          <w:sz w:val="28"/>
          <w:szCs w:val="26"/>
        </w:rPr>
        <w:t>ПОЯСНЮВАЛЬНА ЗАПИСКА</w:t>
      </w:r>
    </w:p>
    <w:p w14:paraId="65ED61C0" w14:textId="77777777" w:rsidR="00193861" w:rsidRPr="006C1FE4" w:rsidRDefault="00193861">
      <w:pPr>
        <w:rPr>
          <w:rFonts w:ascii="Times New Roman" w:hAnsi="Times New Roman" w:cs="Times New Roman"/>
        </w:rPr>
      </w:pPr>
    </w:p>
    <w:sectPr w:rsidR="00193861" w:rsidRPr="006C1F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32"/>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E4"/>
    <w:rsid w:val="00193861"/>
    <w:rsid w:val="001E4B9E"/>
    <w:rsid w:val="00221E3E"/>
    <w:rsid w:val="006C1FE4"/>
    <w:rsid w:val="0075402A"/>
    <w:rsid w:val="008905D9"/>
    <w:rsid w:val="00B926DE"/>
    <w:rsid w:val="00E61DA0"/>
  </w:rsids>
  <m:mathPr>
    <m:mathFont m:val="Cambria Math"/>
    <m:brkBin m:val="before"/>
    <m:brkBinSub m:val="--"/>
    <m:smallFrac m:val="0"/>
    <m:dispDef/>
    <m:lMargin m:val="0"/>
    <m:rMargin m:val="0"/>
    <m:defJc m:val="centerGroup"/>
    <m:wrapIndent m:val="1440"/>
    <m:intLim m:val="subSup"/>
    <m:naryLim m:val="undOvr"/>
  </m:mathPr>
  <w:themeFontLang w:val="uk-U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0255"/>
  <w15:chartTrackingRefBased/>
  <w15:docId w15:val="{4C0B8B62-CEB2-4AF7-9083-2052365E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C1FE4"/>
    <w:pPr>
      <w:keepNext/>
      <w:suppressAutoHyphens/>
      <w:spacing w:before="240" w:after="60" w:line="240" w:lineRule="auto"/>
      <w:outlineLvl w:val="0"/>
    </w:pPr>
    <w:rPr>
      <w:rFonts w:ascii="Arial" w:eastAsia="Times New Roman" w:hAnsi="Arial" w:cs="Arial"/>
      <w:b/>
      <w:bCs/>
      <w:kern w:val="32"/>
      <w:sz w:val="32"/>
      <w:szCs w:val="32"/>
      <w:lang w:val="ru-RU"/>
    </w:rPr>
  </w:style>
  <w:style w:type="paragraph" w:styleId="2">
    <w:name w:val="heading 2"/>
    <w:basedOn w:val="a"/>
    <w:next w:val="a"/>
    <w:link w:val="20"/>
    <w:semiHidden/>
    <w:unhideWhenUsed/>
    <w:qFormat/>
    <w:rsid w:val="006C1FE4"/>
    <w:pPr>
      <w:keepNext/>
      <w:suppressAutoHyphens/>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semiHidden/>
    <w:unhideWhenUsed/>
    <w:qFormat/>
    <w:rsid w:val="006C1FE4"/>
    <w:pPr>
      <w:keepNext/>
      <w:suppressAutoHyphens/>
      <w:spacing w:before="240" w:after="60" w:line="240" w:lineRule="auto"/>
      <w:outlineLvl w:val="2"/>
    </w:pPr>
    <w:rPr>
      <w:rFonts w:ascii="Arial" w:eastAsia="Times New Roman" w:hAnsi="Arial" w:cs="Arial"/>
      <w:b/>
      <w:bCs/>
      <w:sz w:val="26"/>
      <w:szCs w:val="26"/>
      <w:lang w:val="ru-RU"/>
    </w:rPr>
  </w:style>
  <w:style w:type="paragraph" w:styleId="8">
    <w:name w:val="heading 8"/>
    <w:basedOn w:val="a"/>
    <w:next w:val="a"/>
    <w:link w:val="80"/>
    <w:semiHidden/>
    <w:unhideWhenUsed/>
    <w:qFormat/>
    <w:rsid w:val="006C1FE4"/>
    <w:pPr>
      <w:keepNext/>
      <w:tabs>
        <w:tab w:val="num" w:pos="0"/>
      </w:tabs>
      <w:suppressAutoHyphens/>
      <w:spacing w:after="0" w:line="240" w:lineRule="auto"/>
      <w:ind w:left="1440" w:hanging="1440"/>
      <w:jc w:val="center"/>
      <w:outlineLvl w:val="7"/>
    </w:pPr>
    <w:rPr>
      <w:rFonts w:ascii="Times New Roman" w:eastAsia="Times New Roman" w:hAnsi="Times New Roman" w:cs="Times New Roman"/>
      <w:b/>
      <w:bCs/>
      <w:i/>
      <w:iCs/>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FE4"/>
    <w:rPr>
      <w:rFonts w:ascii="Arial" w:eastAsia="Times New Roman" w:hAnsi="Arial" w:cs="Arial"/>
      <w:b/>
      <w:bCs/>
      <w:kern w:val="32"/>
      <w:sz w:val="32"/>
      <w:szCs w:val="32"/>
      <w:lang w:val="ru-RU"/>
    </w:rPr>
  </w:style>
  <w:style w:type="character" w:customStyle="1" w:styleId="20">
    <w:name w:val="Заголовок 2 Знак"/>
    <w:basedOn w:val="a0"/>
    <w:link w:val="2"/>
    <w:semiHidden/>
    <w:rsid w:val="006C1FE4"/>
    <w:rPr>
      <w:rFonts w:ascii="Arial" w:eastAsia="Times New Roman" w:hAnsi="Arial" w:cs="Arial"/>
      <w:b/>
      <w:bCs/>
      <w:i/>
      <w:iCs/>
      <w:sz w:val="28"/>
      <w:szCs w:val="28"/>
      <w:lang w:val="ru-RU"/>
    </w:rPr>
  </w:style>
  <w:style w:type="character" w:customStyle="1" w:styleId="30">
    <w:name w:val="Заголовок 3 Знак"/>
    <w:basedOn w:val="a0"/>
    <w:link w:val="3"/>
    <w:semiHidden/>
    <w:rsid w:val="006C1FE4"/>
    <w:rPr>
      <w:rFonts w:ascii="Arial" w:eastAsia="Times New Roman" w:hAnsi="Arial" w:cs="Arial"/>
      <w:b/>
      <w:bCs/>
      <w:sz w:val="26"/>
      <w:szCs w:val="26"/>
      <w:lang w:val="ru-RU"/>
    </w:rPr>
  </w:style>
  <w:style w:type="character" w:customStyle="1" w:styleId="80">
    <w:name w:val="Заголовок 8 Знак"/>
    <w:basedOn w:val="a0"/>
    <w:link w:val="8"/>
    <w:semiHidden/>
    <w:rsid w:val="006C1FE4"/>
    <w:rPr>
      <w:rFonts w:ascii="Times New Roman" w:eastAsia="Times New Roman" w:hAnsi="Times New Roman" w:cs="Times New Roman"/>
      <w:b/>
      <w:bCs/>
      <w:i/>
      <w:iCs/>
      <w:sz w:val="26"/>
      <w:szCs w:val="24"/>
      <w:lang w:eastAsia="zh-CN"/>
    </w:rPr>
  </w:style>
  <w:style w:type="numbering" w:customStyle="1" w:styleId="11">
    <w:name w:val="Немає списку1"/>
    <w:next w:val="a2"/>
    <w:uiPriority w:val="99"/>
    <w:semiHidden/>
    <w:unhideWhenUsed/>
    <w:rsid w:val="006C1FE4"/>
  </w:style>
  <w:style w:type="paragraph" w:customStyle="1" w:styleId="msonormal0">
    <w:name w:val="msonormal"/>
    <w:basedOn w:val="a"/>
    <w:rsid w:val="006C1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semiHidden/>
    <w:unhideWhenUsed/>
    <w:rsid w:val="006C1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semiHidden/>
    <w:unhideWhenUsed/>
    <w:rsid w:val="006C1FE4"/>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5">
    <w:name w:val="Верхній колонтитул Знак"/>
    <w:basedOn w:val="a0"/>
    <w:link w:val="a4"/>
    <w:semiHidden/>
    <w:rsid w:val="006C1FE4"/>
    <w:rPr>
      <w:rFonts w:ascii="Times New Roman" w:eastAsia="Times New Roman" w:hAnsi="Times New Roman" w:cs="Times New Roman"/>
      <w:sz w:val="20"/>
      <w:szCs w:val="20"/>
      <w:lang w:val="ru-RU"/>
    </w:rPr>
  </w:style>
  <w:style w:type="paragraph" w:styleId="a6">
    <w:name w:val="footer"/>
    <w:basedOn w:val="a"/>
    <w:link w:val="a7"/>
    <w:semiHidden/>
    <w:unhideWhenUsed/>
    <w:rsid w:val="006C1FE4"/>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7">
    <w:name w:val="Нижній колонтитул Знак"/>
    <w:basedOn w:val="a0"/>
    <w:link w:val="a6"/>
    <w:semiHidden/>
    <w:rsid w:val="006C1FE4"/>
    <w:rPr>
      <w:rFonts w:ascii="Times New Roman" w:eastAsia="Times New Roman" w:hAnsi="Times New Roman" w:cs="Times New Roman"/>
      <w:sz w:val="20"/>
      <w:szCs w:val="20"/>
      <w:lang w:val="ru-RU"/>
    </w:rPr>
  </w:style>
  <w:style w:type="paragraph" w:styleId="a8">
    <w:name w:val="caption"/>
    <w:basedOn w:val="a"/>
    <w:next w:val="a"/>
    <w:semiHidden/>
    <w:unhideWhenUsed/>
    <w:qFormat/>
    <w:rsid w:val="006C1FE4"/>
    <w:pPr>
      <w:widowControl w:val="0"/>
      <w:tabs>
        <w:tab w:val="left" w:pos="1560"/>
      </w:tabs>
      <w:autoSpaceDE w:val="0"/>
      <w:autoSpaceDN w:val="0"/>
      <w:adjustRightInd w:val="0"/>
      <w:spacing w:before="180" w:after="0" w:line="240" w:lineRule="auto"/>
      <w:jc w:val="both"/>
    </w:pPr>
    <w:rPr>
      <w:rFonts w:ascii="Times New Roman" w:eastAsia="Times New Roman" w:hAnsi="Times New Roman" w:cs="Times New Roman"/>
      <w:szCs w:val="18"/>
      <w:lang w:eastAsia="ru-RU"/>
    </w:rPr>
  </w:style>
  <w:style w:type="paragraph" w:styleId="a9">
    <w:name w:val="Subtitle"/>
    <w:basedOn w:val="a"/>
    <w:link w:val="aa"/>
    <w:qFormat/>
    <w:rsid w:val="006C1FE4"/>
    <w:pPr>
      <w:spacing w:after="60" w:line="240" w:lineRule="auto"/>
      <w:jc w:val="center"/>
      <w:outlineLvl w:val="1"/>
    </w:pPr>
    <w:rPr>
      <w:rFonts w:ascii="Arial" w:eastAsia="Calibri" w:hAnsi="Arial" w:cs="Arial"/>
      <w:sz w:val="24"/>
      <w:szCs w:val="24"/>
      <w:lang w:val="x-none" w:eastAsia="ru-RU"/>
    </w:rPr>
  </w:style>
  <w:style w:type="character" w:customStyle="1" w:styleId="aa">
    <w:name w:val="Підзаголовок Знак"/>
    <w:basedOn w:val="a0"/>
    <w:link w:val="a9"/>
    <w:rsid w:val="006C1FE4"/>
    <w:rPr>
      <w:rFonts w:ascii="Arial" w:eastAsia="Calibri" w:hAnsi="Arial" w:cs="Arial"/>
      <w:sz w:val="24"/>
      <w:szCs w:val="24"/>
      <w:lang w:val="x-none" w:eastAsia="ru-RU"/>
    </w:rPr>
  </w:style>
  <w:style w:type="paragraph" w:styleId="ab">
    <w:name w:val="Title"/>
    <w:basedOn w:val="a"/>
    <w:next w:val="a9"/>
    <w:link w:val="ac"/>
    <w:qFormat/>
    <w:rsid w:val="006C1FE4"/>
    <w:pPr>
      <w:suppressAutoHyphens/>
      <w:spacing w:after="0" w:line="240" w:lineRule="auto"/>
      <w:jc w:val="center"/>
    </w:pPr>
    <w:rPr>
      <w:rFonts w:ascii="Times New Roman" w:eastAsia="Calibri" w:hAnsi="Times New Roman" w:cs="Times New Roman"/>
      <w:sz w:val="32"/>
      <w:szCs w:val="32"/>
      <w:lang w:val="x-none" w:eastAsia="ru-RU"/>
    </w:rPr>
  </w:style>
  <w:style w:type="character" w:customStyle="1" w:styleId="ac">
    <w:name w:val="Назва Знак"/>
    <w:basedOn w:val="a0"/>
    <w:link w:val="ab"/>
    <w:rsid w:val="006C1FE4"/>
    <w:rPr>
      <w:rFonts w:ascii="Times New Roman" w:eastAsia="Calibri" w:hAnsi="Times New Roman" w:cs="Times New Roman"/>
      <w:sz w:val="32"/>
      <w:szCs w:val="32"/>
      <w:lang w:val="x-none" w:eastAsia="ru-RU"/>
    </w:rPr>
  </w:style>
  <w:style w:type="character" w:customStyle="1" w:styleId="ad">
    <w:name w:val="Основний текст Знак"/>
    <w:aliases w:val="Знак Знак"/>
    <w:basedOn w:val="a0"/>
    <w:link w:val="ae"/>
    <w:semiHidden/>
    <w:locked/>
    <w:rsid w:val="006C1FE4"/>
    <w:rPr>
      <w:rFonts w:ascii="Times New Roman" w:eastAsia="Times New Roman" w:hAnsi="Times New Roman" w:cs="Times New Roman"/>
      <w:sz w:val="24"/>
      <w:szCs w:val="24"/>
      <w:lang w:val="ru-RU" w:eastAsia="ru-RU"/>
    </w:rPr>
  </w:style>
  <w:style w:type="paragraph" w:styleId="ae">
    <w:name w:val="Body Text"/>
    <w:aliases w:val="Знак"/>
    <w:basedOn w:val="a"/>
    <w:link w:val="ad"/>
    <w:semiHidden/>
    <w:unhideWhenUsed/>
    <w:rsid w:val="006C1FE4"/>
    <w:pPr>
      <w:spacing w:after="120" w:line="240" w:lineRule="auto"/>
    </w:pPr>
    <w:rPr>
      <w:rFonts w:ascii="Times New Roman" w:eastAsia="Times New Roman" w:hAnsi="Times New Roman" w:cs="Times New Roman"/>
      <w:sz w:val="24"/>
      <w:szCs w:val="24"/>
      <w:lang w:val="ru-RU" w:eastAsia="ru-RU"/>
    </w:rPr>
  </w:style>
  <w:style w:type="character" w:customStyle="1" w:styleId="12">
    <w:name w:val="Основний текст Знак1"/>
    <w:aliases w:val="Знак Знак1"/>
    <w:basedOn w:val="a0"/>
    <w:semiHidden/>
    <w:rsid w:val="006C1FE4"/>
  </w:style>
  <w:style w:type="paragraph" w:styleId="af">
    <w:name w:val="Body Text Indent"/>
    <w:basedOn w:val="a"/>
    <w:link w:val="af0"/>
    <w:semiHidden/>
    <w:unhideWhenUsed/>
    <w:rsid w:val="006C1FE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0">
    <w:name w:val="Основний текст з відступом Знак"/>
    <w:basedOn w:val="a0"/>
    <w:link w:val="af"/>
    <w:semiHidden/>
    <w:rsid w:val="006C1FE4"/>
    <w:rPr>
      <w:rFonts w:ascii="Times New Roman" w:eastAsia="Times New Roman" w:hAnsi="Times New Roman" w:cs="Times New Roman"/>
      <w:sz w:val="24"/>
      <w:szCs w:val="24"/>
      <w:lang w:val="ru-RU" w:eastAsia="ru-RU"/>
    </w:rPr>
  </w:style>
  <w:style w:type="paragraph" w:styleId="af1">
    <w:name w:val="Block Text"/>
    <w:basedOn w:val="a"/>
    <w:semiHidden/>
    <w:unhideWhenUsed/>
    <w:rsid w:val="006C1FE4"/>
    <w:pPr>
      <w:widowControl w:val="0"/>
      <w:autoSpaceDE w:val="0"/>
      <w:autoSpaceDN w:val="0"/>
      <w:adjustRightInd w:val="0"/>
      <w:spacing w:after="0" w:line="240" w:lineRule="auto"/>
      <w:ind w:left="2720" w:right="2400"/>
      <w:jc w:val="both"/>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6C1FE4"/>
    <w:pPr>
      <w:spacing w:after="0" w:line="240" w:lineRule="auto"/>
    </w:pPr>
    <w:rPr>
      <w:rFonts w:ascii="Segoe UI" w:eastAsia="Calibri" w:hAnsi="Segoe UI" w:cs="Segoe UI"/>
      <w:sz w:val="18"/>
      <w:szCs w:val="18"/>
    </w:rPr>
  </w:style>
  <w:style w:type="character" w:customStyle="1" w:styleId="af3">
    <w:name w:val="Текст у виносці Знак"/>
    <w:basedOn w:val="a0"/>
    <w:link w:val="af2"/>
    <w:uiPriority w:val="99"/>
    <w:semiHidden/>
    <w:rsid w:val="006C1FE4"/>
    <w:rPr>
      <w:rFonts w:ascii="Segoe UI" w:eastAsia="Calibri" w:hAnsi="Segoe UI" w:cs="Segoe UI"/>
      <w:sz w:val="18"/>
      <w:szCs w:val="18"/>
    </w:rPr>
  </w:style>
  <w:style w:type="paragraph" w:customStyle="1" w:styleId="af4">
    <w:name w:val="Без интервала"/>
    <w:qFormat/>
    <w:rsid w:val="006C1FE4"/>
    <w:pPr>
      <w:spacing w:after="0" w:line="240" w:lineRule="auto"/>
    </w:pPr>
    <w:rPr>
      <w:rFonts w:ascii="Times New Roman" w:eastAsia="Times New Roman" w:hAnsi="Times New Roman" w:cs="Times New Roman"/>
      <w:sz w:val="24"/>
      <w:szCs w:val="24"/>
      <w:lang w:val="ru-RU" w:eastAsia="ru-RU"/>
    </w:rPr>
  </w:style>
  <w:style w:type="paragraph" w:customStyle="1" w:styleId="FR2">
    <w:name w:val="FR2"/>
    <w:rsid w:val="006C1FE4"/>
    <w:pPr>
      <w:widowControl w:val="0"/>
      <w:autoSpaceDE w:val="0"/>
      <w:autoSpaceDN w:val="0"/>
      <w:adjustRightInd w:val="0"/>
      <w:spacing w:after="0" w:line="240" w:lineRule="auto"/>
      <w:jc w:val="both"/>
    </w:pPr>
    <w:rPr>
      <w:rFonts w:ascii="Arial" w:eastAsia="Times New Roman" w:hAnsi="Arial" w:cs="Arial"/>
      <w:noProof/>
      <w:sz w:val="18"/>
      <w:szCs w:val="18"/>
      <w:lang w:val="ru-RU" w:eastAsia="ru-RU"/>
    </w:rPr>
  </w:style>
  <w:style w:type="paragraph" w:customStyle="1" w:styleId="af5">
    <w:name w:val="Знак Знак Знак Знак Знак Знак Знак Знак Знак"/>
    <w:basedOn w:val="a"/>
    <w:rsid w:val="006C1FE4"/>
    <w:pPr>
      <w:spacing w:after="0" w:line="240" w:lineRule="auto"/>
    </w:pPr>
    <w:rPr>
      <w:rFonts w:ascii="Verdana" w:eastAsia="Times New Roman" w:hAnsi="Verdana" w:cs="Verdana"/>
      <w:sz w:val="20"/>
      <w:szCs w:val="20"/>
      <w:lang w:val="en-US"/>
    </w:rPr>
  </w:style>
  <w:style w:type="table" w:styleId="af6">
    <w:name w:val="Table Grid"/>
    <w:basedOn w:val="a1"/>
    <w:rsid w:val="006C1FE4"/>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19095</Words>
  <Characters>10885</Characters>
  <Application>Microsoft Office Word</Application>
  <DocSecurity>0</DocSecurity>
  <Lines>90</Lines>
  <Paragraphs>59</Paragraphs>
  <ScaleCrop>false</ScaleCrop>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Intel2</dc:creator>
  <cp:keywords/>
  <dc:description/>
  <cp:lastModifiedBy>Intel2</cp:lastModifiedBy>
  <cp:revision>7</cp:revision>
  <dcterms:created xsi:type="dcterms:W3CDTF">2021-06-15T05:51:00Z</dcterms:created>
  <dcterms:modified xsi:type="dcterms:W3CDTF">2021-06-30T09:03:00Z</dcterms:modified>
</cp:coreProperties>
</file>