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05"/>
        <w:tblW w:w="14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18"/>
      </w:tblGrid>
      <w:tr w:rsidR="002152FA" w:rsidRPr="004A1084" w:rsidTr="002152FA">
        <w:trPr>
          <w:trHeight w:val="841"/>
        </w:trPr>
        <w:tc>
          <w:tcPr>
            <w:tcW w:w="1418" w:type="dxa"/>
            <w:shd w:val="clear" w:color="auto" w:fill="auto"/>
          </w:tcPr>
          <w:p w:rsidR="002152FA" w:rsidRPr="004A1084" w:rsidRDefault="002152FA" w:rsidP="002152FA">
            <w:pPr>
              <w:tabs>
                <w:tab w:val="left" w:pos="14876"/>
              </w:tabs>
              <w:spacing w:after="0"/>
              <w:rPr>
                <w:b/>
                <w:color w:val="0000FF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page" w:horzAnchor="page" w:tblpX="580" w:tblpY="147"/>
        <w:tblW w:w="173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455"/>
        <w:gridCol w:w="1275"/>
        <w:gridCol w:w="1276"/>
      </w:tblGrid>
      <w:tr w:rsidR="009276CE" w:rsidRPr="00A024BD" w:rsidTr="004247F4">
        <w:trPr>
          <w:trHeight w:val="1545"/>
        </w:trPr>
        <w:tc>
          <w:tcPr>
            <w:tcW w:w="3369" w:type="dxa"/>
            <w:shd w:val="clear" w:color="auto" w:fill="auto"/>
          </w:tcPr>
          <w:p w:rsidR="009276CE" w:rsidRPr="0087596A" w:rsidRDefault="009276CE" w:rsidP="003D4369">
            <w:pPr>
              <w:spacing w:after="0" w:line="240" w:lineRule="auto"/>
              <w:rPr>
                <w:noProof/>
                <w:lang w:val="en-US"/>
              </w:rPr>
            </w:pPr>
          </w:p>
        </w:tc>
        <w:tc>
          <w:tcPr>
            <w:tcW w:w="11455" w:type="dxa"/>
            <w:shd w:val="clear" w:color="auto" w:fill="auto"/>
          </w:tcPr>
          <w:p w:rsidR="009276CE" w:rsidRPr="00A024BD" w:rsidRDefault="004247F4" w:rsidP="000C270E">
            <w:pPr>
              <w:spacing w:after="0"/>
              <w:rPr>
                <w:rFonts w:ascii="Times New Roman" w:hAnsi="Times New Roman"/>
                <w:b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 wp14:anchorId="770EE386">
                  <wp:extent cx="895985" cy="262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9276CE" w:rsidRPr="0087596A" w:rsidRDefault="009276CE" w:rsidP="000C270E">
            <w:pPr>
              <w:tabs>
                <w:tab w:val="left" w:pos="1561"/>
              </w:tabs>
              <w:spacing w:after="0"/>
              <w:ind w:left="2385" w:hanging="2385"/>
              <w:rPr>
                <w:rFonts w:ascii="Times New Roman" w:hAnsi="Times New Roman"/>
                <w:b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276CE" w:rsidRPr="0087596A" w:rsidRDefault="009276CE" w:rsidP="000C270E">
            <w:pPr>
              <w:tabs>
                <w:tab w:val="left" w:pos="1561"/>
              </w:tabs>
              <w:spacing w:after="0"/>
              <w:ind w:left="2385" w:hanging="2385"/>
              <w:rPr>
                <w:rFonts w:ascii="Times New Roman" w:hAnsi="Times New Roman"/>
                <w:b/>
                <w:color w:val="0000FF"/>
                <w:sz w:val="28"/>
                <w:szCs w:val="28"/>
                <w:lang w:val="uk-UA"/>
              </w:rPr>
            </w:pPr>
          </w:p>
        </w:tc>
      </w:tr>
    </w:tbl>
    <w:p w:rsidR="009276CE" w:rsidRPr="00C84D99" w:rsidRDefault="00201D70" w:rsidP="009276CE">
      <w:pPr>
        <w:rPr>
          <w:b/>
          <w:color w:val="0000FF"/>
          <w:sz w:val="4"/>
          <w:szCs w:val="4"/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margin-left:-777.5pt;margin-top:-43.85pt;width:806.85pt;height:.05pt;z-index:251667456;mso-position-horizontal-relative:text;mso-position-vertical-relative:text" o:connectortype="straight" strokecolor="#03c" strokeweight="1.5pt"/>
        </w:pict>
      </w:r>
    </w:p>
    <w:p w:rsidR="009276CE" w:rsidRDefault="00201D70" w:rsidP="009276CE">
      <w:pPr>
        <w:spacing w:after="0" w:line="240" w:lineRule="auto"/>
        <w:jc w:val="center"/>
        <w:rPr>
          <w:b/>
          <w:color w:val="0000FF"/>
          <w:sz w:val="24"/>
          <w:szCs w:val="24"/>
          <w:lang w:val="uk-UA"/>
        </w:rPr>
      </w:pPr>
      <w:r>
        <w:rPr>
          <w:noProof/>
        </w:rPr>
        <w:pict>
          <v:shape id="_x0000_s1205" type="#_x0000_t32" style="position:absolute;left:0;text-align:left;margin-left:-782.15pt;margin-top:7.2pt;width:806.85pt;height:0;z-index:251668480;mso-position-horizontal-relative:text;mso-position-vertical-relative:text" o:connectortype="straight" strokecolor="#03c" strokeweight="1.5pt"/>
        </w:pict>
      </w:r>
      <w:r w:rsidR="009276CE" w:rsidRPr="000E4B59">
        <w:rPr>
          <w:b/>
          <w:color w:val="0000FF"/>
          <w:sz w:val="24"/>
          <w:szCs w:val="24"/>
          <w:lang w:val="uk-UA"/>
        </w:rPr>
        <w:tab/>
      </w:r>
      <w:r w:rsidR="009276CE" w:rsidRPr="003D4369">
        <w:rPr>
          <w:b/>
          <w:color w:val="FF0000"/>
          <w:sz w:val="28"/>
          <w:szCs w:val="28"/>
          <w:lang w:val="uk-UA"/>
        </w:rPr>
        <w:t>ОП</w:t>
      </w:r>
      <w:r w:rsidR="009276CE" w:rsidRPr="002152FA">
        <w:rPr>
          <w:b/>
          <w:color w:val="FF0000"/>
          <w:sz w:val="28"/>
          <w:szCs w:val="28"/>
          <w:lang w:val="uk-UA"/>
        </w:rPr>
        <w:t xml:space="preserve">ИТУВАЛЬНИЙ </w:t>
      </w:r>
      <w:r w:rsidR="009276CE" w:rsidRPr="003D4369">
        <w:rPr>
          <w:b/>
          <w:color w:val="FF0000"/>
          <w:sz w:val="28"/>
          <w:szCs w:val="28"/>
          <w:lang w:val="uk-UA"/>
        </w:rPr>
        <w:t>ЛИСТ</w:t>
      </w:r>
      <w:r w:rsidR="009276CE" w:rsidRPr="00947B8D">
        <w:rPr>
          <w:b/>
          <w:color w:val="0000FF"/>
          <w:sz w:val="24"/>
          <w:szCs w:val="24"/>
          <w:lang w:val="uk-UA"/>
        </w:rPr>
        <w:t xml:space="preserve"> </w:t>
      </w:r>
    </w:p>
    <w:p w:rsidR="00821DE6" w:rsidRPr="001E6E74" w:rsidRDefault="00545745" w:rsidP="009276CE">
      <w:pPr>
        <w:spacing w:after="0" w:line="240" w:lineRule="auto"/>
        <w:jc w:val="center"/>
        <w:rPr>
          <w:b/>
          <w:color w:val="0000FF"/>
          <w:sz w:val="24"/>
          <w:szCs w:val="24"/>
          <w:lang w:val="uk-UA"/>
        </w:rPr>
      </w:pPr>
      <w:r w:rsidRPr="00947B8D">
        <w:rPr>
          <w:b/>
          <w:color w:val="0000FF"/>
          <w:sz w:val="24"/>
          <w:szCs w:val="24"/>
          <w:lang w:val="uk-UA"/>
        </w:rPr>
        <w:t>«Г</w:t>
      </w:r>
      <w:r w:rsidR="00947B8D" w:rsidRPr="00947B8D">
        <w:rPr>
          <w:b/>
          <w:color w:val="0000FF"/>
          <w:sz w:val="24"/>
          <w:szCs w:val="24"/>
          <w:lang w:val="uk-UA"/>
        </w:rPr>
        <w:t>і</w:t>
      </w:r>
      <w:r w:rsidRPr="00947B8D">
        <w:rPr>
          <w:b/>
          <w:color w:val="0000FF"/>
          <w:sz w:val="24"/>
          <w:szCs w:val="24"/>
          <w:lang w:val="uk-UA"/>
        </w:rPr>
        <w:t>дро</w:t>
      </w:r>
      <w:r w:rsidR="00947B8D" w:rsidRPr="00947B8D">
        <w:rPr>
          <w:b/>
          <w:color w:val="0000FF"/>
          <w:sz w:val="24"/>
          <w:szCs w:val="24"/>
          <w:lang w:val="uk-UA"/>
        </w:rPr>
        <w:t>е</w:t>
      </w:r>
      <w:r w:rsidRPr="00947B8D">
        <w:rPr>
          <w:b/>
          <w:color w:val="0000FF"/>
          <w:sz w:val="24"/>
          <w:szCs w:val="24"/>
          <w:lang w:val="uk-UA"/>
        </w:rPr>
        <w:t>нергетич</w:t>
      </w:r>
      <w:r w:rsidR="00947B8D" w:rsidRPr="00947B8D">
        <w:rPr>
          <w:b/>
          <w:color w:val="0000FF"/>
          <w:sz w:val="24"/>
          <w:szCs w:val="24"/>
          <w:lang w:val="uk-UA"/>
        </w:rPr>
        <w:t>ний</w:t>
      </w:r>
      <w:r w:rsidRPr="00947B8D">
        <w:rPr>
          <w:b/>
          <w:color w:val="0000FF"/>
          <w:sz w:val="24"/>
          <w:szCs w:val="24"/>
          <w:lang w:val="uk-UA"/>
        </w:rPr>
        <w:t xml:space="preserve"> анал</w:t>
      </w:r>
      <w:r w:rsidR="00947B8D">
        <w:rPr>
          <w:b/>
          <w:color w:val="0000FF"/>
          <w:sz w:val="24"/>
          <w:szCs w:val="24"/>
          <w:lang w:val="uk-UA"/>
        </w:rPr>
        <w:t>із ефективності</w:t>
      </w:r>
      <w:r w:rsidRPr="00947B8D">
        <w:rPr>
          <w:b/>
          <w:color w:val="0000FF"/>
          <w:sz w:val="24"/>
          <w:szCs w:val="24"/>
          <w:lang w:val="uk-UA"/>
        </w:rPr>
        <w:t xml:space="preserve"> орган</w:t>
      </w:r>
      <w:r w:rsidR="00947B8D">
        <w:rPr>
          <w:b/>
          <w:color w:val="0000FF"/>
          <w:sz w:val="24"/>
          <w:szCs w:val="24"/>
          <w:lang w:val="uk-UA"/>
        </w:rPr>
        <w:t>і</w:t>
      </w:r>
      <w:r w:rsidRPr="00947B8D">
        <w:rPr>
          <w:b/>
          <w:color w:val="0000FF"/>
          <w:sz w:val="24"/>
          <w:szCs w:val="24"/>
          <w:lang w:val="uk-UA"/>
        </w:rPr>
        <w:t>зац</w:t>
      </w:r>
      <w:r w:rsidR="00947B8D">
        <w:rPr>
          <w:b/>
          <w:color w:val="0000FF"/>
          <w:sz w:val="24"/>
          <w:szCs w:val="24"/>
          <w:lang w:val="uk-UA"/>
        </w:rPr>
        <w:t>ії</w:t>
      </w:r>
      <w:r w:rsidRPr="00947B8D">
        <w:rPr>
          <w:b/>
          <w:color w:val="0000FF"/>
          <w:sz w:val="24"/>
          <w:szCs w:val="24"/>
          <w:lang w:val="uk-UA"/>
        </w:rPr>
        <w:t xml:space="preserve"> систем </w:t>
      </w:r>
      <w:r w:rsidR="00947B8D">
        <w:rPr>
          <w:b/>
          <w:color w:val="0000FF"/>
          <w:sz w:val="24"/>
          <w:szCs w:val="24"/>
          <w:lang w:val="uk-UA"/>
        </w:rPr>
        <w:t>водо</w:t>
      </w:r>
      <w:r w:rsidR="00B6652A">
        <w:rPr>
          <w:b/>
          <w:color w:val="0000FF"/>
          <w:sz w:val="24"/>
          <w:szCs w:val="24"/>
          <w:lang w:val="uk-UA"/>
        </w:rPr>
        <w:t>постачання</w:t>
      </w:r>
      <w:r w:rsidRPr="00947B8D">
        <w:rPr>
          <w:b/>
          <w:color w:val="0000FF"/>
          <w:sz w:val="24"/>
          <w:szCs w:val="24"/>
          <w:lang w:val="uk-UA"/>
        </w:rPr>
        <w:t>»</w:t>
      </w:r>
      <w:r w:rsidR="001E6E74" w:rsidRPr="00271687">
        <w:rPr>
          <w:b/>
          <w:color w:val="0000FF"/>
          <w:sz w:val="24"/>
          <w:szCs w:val="24"/>
          <w:lang w:val="uk-UA"/>
        </w:rPr>
        <w:t xml:space="preserve"> </w:t>
      </w:r>
      <w:r w:rsidR="00271687">
        <w:rPr>
          <w:b/>
          <w:color w:val="0000FF"/>
          <w:sz w:val="24"/>
          <w:szCs w:val="24"/>
          <w:lang w:val="uk-UA"/>
        </w:rPr>
        <w:t xml:space="preserve">    </w:t>
      </w:r>
      <w:r w:rsidR="00090FE8">
        <w:rPr>
          <w:b/>
          <w:color w:val="0000FF"/>
          <w:sz w:val="24"/>
          <w:szCs w:val="24"/>
          <w:lang w:val="uk-UA"/>
        </w:rPr>
        <w:t xml:space="preserve"> </w:t>
      </w:r>
      <w:r w:rsidR="00271687">
        <w:rPr>
          <w:b/>
          <w:color w:val="000000"/>
          <w:sz w:val="28"/>
          <w:szCs w:val="28"/>
          <w:lang w:val="uk-UA"/>
        </w:rPr>
        <w:t>АРТЕЗІАНСЬКІ С</w:t>
      </w:r>
      <w:r w:rsidR="001E6E74" w:rsidRPr="00827BD6">
        <w:rPr>
          <w:b/>
          <w:color w:val="000000"/>
          <w:sz w:val="28"/>
          <w:szCs w:val="28"/>
          <w:lang w:val="uk-UA"/>
        </w:rPr>
        <w:t>ВЕРДЛОВИНИ</w:t>
      </w:r>
      <w:r w:rsidR="00271687">
        <w:rPr>
          <w:b/>
          <w:color w:val="000000"/>
          <w:sz w:val="28"/>
          <w:szCs w:val="28"/>
          <w:lang w:val="uk-UA"/>
        </w:rPr>
        <w:t>/ШАХТНІ КОЛОДЯЗІ</w:t>
      </w:r>
    </w:p>
    <w:tbl>
      <w:tblPr>
        <w:tblpPr w:leftFromText="180" w:rightFromText="180" w:vertAnchor="text" w:horzAnchor="page" w:tblpX="5674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2835"/>
        <w:gridCol w:w="2449"/>
      </w:tblGrid>
      <w:tr w:rsidR="009C3CD1" w:rsidRPr="00F12FAB" w:rsidTr="00827BD6">
        <w:trPr>
          <w:trHeight w:val="274"/>
        </w:trPr>
        <w:tc>
          <w:tcPr>
            <w:tcW w:w="2093" w:type="dxa"/>
            <w:shd w:val="clear" w:color="auto" w:fill="DBE5F1"/>
            <w:vAlign w:val="center"/>
          </w:tcPr>
          <w:p w:rsidR="009C3CD1" w:rsidRPr="003D4369" w:rsidRDefault="003D4369" w:rsidP="00090FE8">
            <w:pPr>
              <w:tabs>
                <w:tab w:val="left" w:pos="2055"/>
              </w:tabs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Організація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3CD1" w:rsidRPr="00F12FAB" w:rsidRDefault="009C3CD1" w:rsidP="00090FE8">
            <w:pPr>
              <w:tabs>
                <w:tab w:val="left" w:pos="2055"/>
              </w:tabs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2835" w:type="dxa"/>
            <w:shd w:val="clear" w:color="auto" w:fill="DBE5F1"/>
          </w:tcPr>
          <w:p w:rsidR="009C3CD1" w:rsidRPr="009D6ADA" w:rsidRDefault="009D6ADA" w:rsidP="00090FE8">
            <w:pPr>
              <w:tabs>
                <w:tab w:val="left" w:pos="2055"/>
              </w:tabs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Чи часті відключення світла?</w:t>
            </w:r>
          </w:p>
        </w:tc>
        <w:tc>
          <w:tcPr>
            <w:tcW w:w="2449" w:type="dxa"/>
          </w:tcPr>
          <w:p w:rsidR="009C3CD1" w:rsidRDefault="00090FE8" w:rsidP="00090FE8">
            <w:pPr>
              <w:tabs>
                <w:tab w:val="left" w:pos="2055"/>
              </w:tabs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Так/Ні</w:t>
            </w:r>
          </w:p>
        </w:tc>
      </w:tr>
      <w:tr w:rsidR="009C3CD1" w:rsidRPr="00F12FAB" w:rsidTr="00827BD6">
        <w:trPr>
          <w:trHeight w:val="264"/>
        </w:trPr>
        <w:tc>
          <w:tcPr>
            <w:tcW w:w="2093" w:type="dxa"/>
            <w:shd w:val="clear" w:color="auto" w:fill="DBE5F1"/>
            <w:vAlign w:val="center"/>
          </w:tcPr>
          <w:p w:rsidR="009C3CD1" w:rsidRPr="00F12FAB" w:rsidRDefault="009C3CD1" w:rsidP="00090FE8">
            <w:pPr>
              <w:tabs>
                <w:tab w:val="left" w:pos="2055"/>
              </w:tabs>
              <w:spacing w:after="0"/>
              <w:rPr>
                <w:b/>
                <w:sz w:val="20"/>
                <w:szCs w:val="20"/>
                <w:lang w:val="uk-UA"/>
              </w:rPr>
            </w:pPr>
            <w:r w:rsidRPr="00F12FAB">
              <w:rPr>
                <w:b/>
                <w:sz w:val="20"/>
                <w:szCs w:val="20"/>
                <w:lang w:val="uk-UA"/>
              </w:rPr>
              <w:t>Населений пункт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3CD1" w:rsidRDefault="009C3CD1" w:rsidP="00090FE8">
            <w:pPr>
              <w:tabs>
                <w:tab w:val="left" w:pos="2055"/>
              </w:tabs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DBE5F1"/>
          </w:tcPr>
          <w:p w:rsidR="009C3CD1" w:rsidRDefault="009D6ADA" w:rsidP="00081144">
            <w:pPr>
              <w:tabs>
                <w:tab w:val="left" w:pos="2055"/>
              </w:tabs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 є </w:t>
            </w:r>
            <w:r w:rsidR="00081144">
              <w:rPr>
                <w:b/>
                <w:sz w:val="20"/>
                <w:szCs w:val="20"/>
                <w:lang w:val="uk-UA"/>
              </w:rPr>
              <w:t>у</w:t>
            </w:r>
            <w:r>
              <w:rPr>
                <w:b/>
                <w:sz w:val="20"/>
                <w:szCs w:val="20"/>
                <w:lang w:val="uk-UA"/>
              </w:rPr>
              <w:t xml:space="preserve"> воді сірководень?</w:t>
            </w:r>
          </w:p>
        </w:tc>
        <w:tc>
          <w:tcPr>
            <w:tcW w:w="2449" w:type="dxa"/>
          </w:tcPr>
          <w:p w:rsidR="009C3CD1" w:rsidRDefault="00090FE8" w:rsidP="00090FE8">
            <w:pPr>
              <w:tabs>
                <w:tab w:val="left" w:pos="2055"/>
              </w:tabs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Так/Ні</w:t>
            </w:r>
          </w:p>
        </w:tc>
      </w:tr>
      <w:tr w:rsidR="009C3CD1" w:rsidRPr="00F12FAB" w:rsidTr="00827BD6">
        <w:trPr>
          <w:trHeight w:val="254"/>
        </w:trPr>
        <w:tc>
          <w:tcPr>
            <w:tcW w:w="2093" w:type="dxa"/>
            <w:shd w:val="clear" w:color="auto" w:fill="DBE5F1"/>
            <w:vAlign w:val="center"/>
          </w:tcPr>
          <w:p w:rsidR="009C3CD1" w:rsidRPr="00F12FAB" w:rsidRDefault="009C3CD1" w:rsidP="00090FE8">
            <w:pPr>
              <w:tabs>
                <w:tab w:val="left" w:pos="2055"/>
              </w:tabs>
              <w:spacing w:after="0"/>
              <w:rPr>
                <w:b/>
                <w:sz w:val="20"/>
                <w:szCs w:val="20"/>
                <w:lang w:val="uk-UA"/>
              </w:rPr>
            </w:pPr>
            <w:r w:rsidRPr="00F12FAB">
              <w:rPr>
                <w:b/>
                <w:sz w:val="20"/>
                <w:szCs w:val="20"/>
                <w:lang w:val="uk-UA"/>
              </w:rPr>
              <w:t>Конт. тел.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C3CD1" w:rsidRDefault="009C3CD1" w:rsidP="00090FE8">
            <w:pPr>
              <w:tabs>
                <w:tab w:val="left" w:pos="2055"/>
              </w:tabs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DBE5F1"/>
          </w:tcPr>
          <w:p w:rsidR="009C3CD1" w:rsidRDefault="009D6ADA" w:rsidP="00090FE8">
            <w:pPr>
              <w:tabs>
                <w:tab w:val="left" w:pos="2055"/>
              </w:tabs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 є лічильник води?</w:t>
            </w:r>
          </w:p>
        </w:tc>
        <w:tc>
          <w:tcPr>
            <w:tcW w:w="2449" w:type="dxa"/>
          </w:tcPr>
          <w:p w:rsidR="009C3CD1" w:rsidRDefault="00090FE8" w:rsidP="00090FE8">
            <w:pPr>
              <w:tabs>
                <w:tab w:val="left" w:pos="2055"/>
              </w:tabs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Так/Ні</w:t>
            </w:r>
          </w:p>
        </w:tc>
      </w:tr>
      <w:tr w:rsidR="009D6ADA" w:rsidRPr="00F12FAB" w:rsidTr="00827BD6">
        <w:trPr>
          <w:trHeight w:val="258"/>
        </w:trPr>
        <w:tc>
          <w:tcPr>
            <w:tcW w:w="2093" w:type="dxa"/>
            <w:shd w:val="clear" w:color="auto" w:fill="DBE5F1"/>
            <w:vAlign w:val="center"/>
          </w:tcPr>
          <w:p w:rsidR="009D6ADA" w:rsidRPr="002152FA" w:rsidRDefault="009D6ADA" w:rsidP="00090FE8">
            <w:pPr>
              <w:tabs>
                <w:tab w:val="left" w:pos="2055"/>
              </w:tabs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Відповідальна особа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6ADA" w:rsidRDefault="009D6ADA" w:rsidP="00090FE8">
            <w:pPr>
              <w:tabs>
                <w:tab w:val="left" w:pos="2055"/>
              </w:tabs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shd w:val="clear" w:color="auto" w:fill="DBE5F1"/>
          </w:tcPr>
          <w:p w:rsidR="009D6ADA" w:rsidRDefault="009D6ADA" w:rsidP="00090FE8">
            <w:pPr>
              <w:tabs>
                <w:tab w:val="left" w:pos="2055"/>
              </w:tabs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 є багато тарифний лічильник світла?</w:t>
            </w:r>
          </w:p>
        </w:tc>
        <w:tc>
          <w:tcPr>
            <w:tcW w:w="2449" w:type="dxa"/>
          </w:tcPr>
          <w:p w:rsidR="009D6ADA" w:rsidRDefault="009D6ADA" w:rsidP="00090FE8">
            <w:pPr>
              <w:tabs>
                <w:tab w:val="left" w:pos="2055"/>
              </w:tabs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2-х зонний  Так/Ні</w:t>
            </w:r>
          </w:p>
        </w:tc>
      </w:tr>
      <w:tr w:rsidR="009D6ADA" w:rsidRPr="00F12FAB" w:rsidTr="00827BD6">
        <w:trPr>
          <w:trHeight w:val="258"/>
        </w:trPr>
        <w:tc>
          <w:tcPr>
            <w:tcW w:w="2093" w:type="dxa"/>
            <w:shd w:val="clear" w:color="auto" w:fill="DBE5F1"/>
            <w:vAlign w:val="center"/>
          </w:tcPr>
          <w:p w:rsidR="009D6ADA" w:rsidRDefault="00090FE8" w:rsidP="00090FE8">
            <w:pPr>
              <w:tabs>
                <w:tab w:val="left" w:pos="2055"/>
              </w:tabs>
              <w:spacing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Вартість 1 кВт, грн..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6ADA" w:rsidRDefault="009D6ADA" w:rsidP="00090FE8">
            <w:pPr>
              <w:tabs>
                <w:tab w:val="left" w:pos="2055"/>
              </w:tabs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DBE5F1"/>
          </w:tcPr>
          <w:p w:rsidR="009D6ADA" w:rsidRDefault="009D6ADA" w:rsidP="00090FE8">
            <w:pPr>
              <w:tabs>
                <w:tab w:val="left" w:pos="2055"/>
              </w:tabs>
              <w:spacing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49" w:type="dxa"/>
          </w:tcPr>
          <w:p w:rsidR="009D6ADA" w:rsidRDefault="009D6ADA" w:rsidP="00090FE8">
            <w:pPr>
              <w:tabs>
                <w:tab w:val="left" w:pos="2055"/>
              </w:tabs>
              <w:spacing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3-х зонний  Так/Ні</w:t>
            </w:r>
          </w:p>
        </w:tc>
      </w:tr>
    </w:tbl>
    <w:p w:rsidR="00933957" w:rsidRPr="00072FBA" w:rsidRDefault="009276CE" w:rsidP="00AF0347">
      <w:pPr>
        <w:spacing w:before="120" w:after="0"/>
        <w:ind w:left="195"/>
        <w:rPr>
          <w:b/>
          <w:color w:val="000000"/>
          <w:highlight w:val="yellow"/>
          <w:lang w:val="uk-UA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66E2AB76" wp14:editId="20D8C1B5">
            <wp:simplePos x="0" y="0"/>
            <wp:positionH relativeFrom="column">
              <wp:posOffset>92710</wp:posOffset>
            </wp:positionH>
            <wp:positionV relativeFrom="paragraph">
              <wp:posOffset>76200</wp:posOffset>
            </wp:positionV>
            <wp:extent cx="3239770" cy="3137535"/>
            <wp:effectExtent l="19050" t="0" r="0" b="0"/>
            <wp:wrapNone/>
            <wp:docPr id="123" name="Рисунок 123" descr="Схема скваж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Схема скважи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13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82D" w:rsidRPr="009807EA">
        <w:rPr>
          <w:b/>
          <w:color w:val="000000"/>
          <w:lang w:val="uk-UA"/>
        </w:rPr>
        <w:t xml:space="preserve">  </w:t>
      </w:r>
      <w:r w:rsidR="00947B8D">
        <w:rPr>
          <w:b/>
          <w:color w:val="000000"/>
          <w:lang w:val="uk-UA"/>
        </w:rPr>
        <w:t xml:space="preserve"> </w:t>
      </w:r>
      <w:r w:rsidR="004F2BC4" w:rsidRPr="004F2BC4">
        <w:t xml:space="preserve"> </w:t>
      </w:r>
    </w:p>
    <w:p w:rsidR="00AB387B" w:rsidRPr="00914936" w:rsidRDefault="004F2BC4" w:rsidP="004F2BC4">
      <w:pPr>
        <w:spacing w:before="120" w:after="0"/>
        <w:ind w:left="113"/>
      </w:pPr>
      <w:r w:rsidRPr="004F2BC4">
        <w:t xml:space="preserve">   </w:t>
      </w:r>
    </w:p>
    <w:p w:rsidR="00914936" w:rsidRPr="00914936" w:rsidRDefault="00914936" w:rsidP="004F2BC4">
      <w:pPr>
        <w:spacing w:before="120" w:after="0"/>
        <w:ind w:left="113"/>
      </w:pPr>
    </w:p>
    <w:p w:rsidR="00914936" w:rsidRPr="00914936" w:rsidRDefault="00914936" w:rsidP="004F2BC4">
      <w:pPr>
        <w:spacing w:before="120" w:after="0"/>
        <w:ind w:left="113"/>
      </w:pPr>
      <w:bookmarkStart w:id="0" w:name="_GoBack"/>
      <w:bookmarkEnd w:id="0"/>
    </w:p>
    <w:p w:rsidR="00914936" w:rsidRPr="00914936" w:rsidRDefault="00FE13A4" w:rsidP="00FE13A4">
      <w:pPr>
        <w:tabs>
          <w:tab w:val="left" w:pos="12498"/>
        </w:tabs>
        <w:spacing w:before="120" w:after="0"/>
        <w:ind w:left="113"/>
      </w:pPr>
      <w:r>
        <w:tab/>
      </w:r>
    </w:p>
    <w:p w:rsidR="00AB387B" w:rsidRDefault="00AB387B" w:rsidP="007C5AA2">
      <w:pPr>
        <w:spacing w:before="120"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AB387B" w:rsidRDefault="00AB387B" w:rsidP="007C5AA2">
      <w:pPr>
        <w:spacing w:before="120"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tbl>
      <w:tblPr>
        <w:tblpPr w:leftFromText="180" w:rightFromText="180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1134"/>
        <w:gridCol w:w="1134"/>
        <w:gridCol w:w="992"/>
        <w:gridCol w:w="1418"/>
        <w:gridCol w:w="992"/>
        <w:gridCol w:w="1559"/>
        <w:gridCol w:w="2938"/>
      </w:tblGrid>
      <w:tr w:rsidR="00F872FD" w:rsidRPr="00765541" w:rsidTr="00F872FD">
        <w:trPr>
          <w:trHeight w:val="40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Свер.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Марка насоса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(встановл.)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Дебіт 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cвердло-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вини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20"/>
                <w:szCs w:val="20"/>
                <w:lang w:val="uk-UA" w:eastAsia="en-US"/>
              </w:rPr>
              <w:t>м³/</w:t>
            </w: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год.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Глибина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занурю-вання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насоса, 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Нзанур., м.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Статичн./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Динаміч.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рівень води,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Нстат., м./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Ндин.,м.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Діаметр/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Довжина обсадної труби </w:t>
            </w:r>
            <w:r w:rsidRPr="005F4663">
              <w:rPr>
                <w:rFonts w:eastAsia="Calibri"/>
                <w:b/>
                <w:lang w:val="uk-UA" w:eastAsia="en-US"/>
              </w:rPr>
              <w:t>D</w:t>
            </w: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обс., мм./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lang w:val="uk-UA" w:eastAsia="en-US"/>
              </w:rPr>
              <w:t>L</w:t>
            </w: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обс., м.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Напірний трубопровід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Висота перепаду рівня землі 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lang w:val="uk-UA" w:eastAsia="en-US"/>
              </w:rPr>
              <w:t xml:space="preserve">ΔН </w:t>
            </w: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пер., </w:t>
            </w:r>
            <w:r w:rsidRPr="005F4663">
              <w:rPr>
                <w:rFonts w:eastAsia="Calibri"/>
                <w:lang w:val="uk-UA" w:eastAsia="en-US"/>
              </w:rPr>
              <w:t>м</w:t>
            </w:r>
            <w:r w:rsidRPr="005F4663">
              <w:rPr>
                <w:rFonts w:eastAsia="Calibri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color w:val="FF0000"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color w:val="FF0000"/>
                <w:sz w:val="18"/>
                <w:szCs w:val="18"/>
                <w:lang w:val="uk-UA" w:eastAsia="en-US"/>
              </w:rPr>
              <w:t xml:space="preserve">Башта Рожновського: 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Висота/Тиск 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на мітці «0»свердл./ стан башти.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Н, м./Р, кг./ задовільний?</w:t>
            </w:r>
          </w:p>
        </w:tc>
        <w:tc>
          <w:tcPr>
            <w:tcW w:w="2938" w:type="dxa"/>
            <w:vMerge w:val="restart"/>
            <w:shd w:val="clear" w:color="auto" w:fill="auto"/>
            <w:vAlign w:val="center"/>
          </w:tcPr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Наявність автоматики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(ПЧ, ПП, Каскад,  ТК,  Реле),</w:t>
            </w:r>
          </w:p>
          <w:p w:rsidR="00F872FD" w:rsidRPr="005F4663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5F4663">
              <w:rPr>
                <w:rFonts w:eastAsia="Calibri"/>
                <w:b/>
                <w:sz w:val="18"/>
                <w:szCs w:val="18"/>
                <w:lang w:val="uk-UA" w:eastAsia="en-US"/>
              </w:rPr>
              <w:t>примітки</w:t>
            </w:r>
          </w:p>
        </w:tc>
      </w:tr>
      <w:tr w:rsidR="00F872FD" w:rsidRPr="00765541" w:rsidTr="00F872FD">
        <w:trPr>
          <w:trHeight w:val="600"/>
        </w:trPr>
        <w:tc>
          <w:tcPr>
            <w:tcW w:w="675" w:type="dxa"/>
            <w:vMerge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>Довжина/ Діаметр/</w:t>
            </w: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 Матеріал</w:t>
            </w: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>.</w:t>
            </w:r>
          </w:p>
          <w:p w:rsidR="00F872FD" w:rsidRPr="00290D76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b/>
                <w:sz w:val="18"/>
                <w:szCs w:val="18"/>
                <w:lang w:val="en-US" w:eastAsia="en-US"/>
              </w:rPr>
              <w:t>L</w:t>
            </w:r>
            <w:r w:rsidRPr="00765541">
              <w:rPr>
                <w:rFonts w:eastAsia="Calibri"/>
                <w:b/>
                <w:sz w:val="18"/>
                <w:szCs w:val="18"/>
                <w:lang w:eastAsia="en-US"/>
              </w:rPr>
              <w:t>труби, м/</w:t>
            </w:r>
            <w:r w:rsidRPr="00765541">
              <w:rPr>
                <w:rFonts w:eastAsia="Calibri"/>
                <w:b/>
                <w:sz w:val="18"/>
                <w:szCs w:val="18"/>
                <w:lang w:val="en-US" w:eastAsia="en-US"/>
              </w:rPr>
              <w:t>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внутр., мм.</w:t>
            </w: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/Матер</w:t>
            </w: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>іал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</w:p>
        </w:tc>
      </w:tr>
      <w:tr w:rsidR="00F872FD" w:rsidRPr="00765541" w:rsidTr="00F872FD">
        <w:trPr>
          <w:trHeight w:val="219"/>
        </w:trPr>
        <w:tc>
          <w:tcPr>
            <w:tcW w:w="675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872FD" w:rsidRPr="00290D76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   </w:t>
            </w: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 xml:space="preserve">/    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    </w:t>
            </w: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872FD" w:rsidRPr="00DD64EF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/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2938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</w:tr>
      <w:tr w:rsidR="00F872FD" w:rsidRPr="00765541" w:rsidTr="00F872FD">
        <w:trPr>
          <w:trHeight w:val="264"/>
        </w:trPr>
        <w:tc>
          <w:tcPr>
            <w:tcW w:w="675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  /          </w:t>
            </w: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872FD" w:rsidRPr="007517B3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/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938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</w:tr>
      <w:tr w:rsidR="00F872FD" w:rsidRPr="00765541" w:rsidTr="00F872FD">
        <w:trPr>
          <w:trHeight w:val="264"/>
        </w:trPr>
        <w:tc>
          <w:tcPr>
            <w:tcW w:w="675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2FD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   </w:t>
            </w: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 xml:space="preserve">/    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    </w:t>
            </w: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872FD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/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938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</w:tr>
      <w:tr w:rsidR="00F872FD" w:rsidRPr="00765541" w:rsidTr="00F872FD">
        <w:trPr>
          <w:trHeight w:val="264"/>
        </w:trPr>
        <w:tc>
          <w:tcPr>
            <w:tcW w:w="675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2FD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   </w:t>
            </w: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 xml:space="preserve">/    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    </w:t>
            </w: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872FD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/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938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</w:tr>
      <w:tr w:rsidR="00F872FD" w:rsidRPr="00765541" w:rsidTr="00F872FD">
        <w:trPr>
          <w:trHeight w:val="264"/>
        </w:trPr>
        <w:tc>
          <w:tcPr>
            <w:tcW w:w="675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>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2FD" w:rsidRPr="00765541" w:rsidRDefault="00F872FD" w:rsidP="00F872F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2FD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   </w:t>
            </w: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 xml:space="preserve">/    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    </w:t>
            </w:r>
            <w:r w:rsidRPr="00765541">
              <w:rPr>
                <w:rFonts w:eastAsia="Calibri"/>
                <w:sz w:val="18"/>
                <w:szCs w:val="18"/>
                <w:lang w:val="uk-UA" w:eastAsia="en-US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872FD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/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val="uk-UA" w:eastAsia="en-US"/>
              </w:rPr>
              <w:t xml:space="preserve">  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938" w:type="dxa"/>
            <w:shd w:val="clear" w:color="auto" w:fill="auto"/>
          </w:tcPr>
          <w:p w:rsidR="00F872FD" w:rsidRPr="00765541" w:rsidRDefault="00F872FD" w:rsidP="00F872FD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</w:tr>
    </w:tbl>
    <w:p w:rsidR="00AB387B" w:rsidRDefault="00AB387B" w:rsidP="007C5AA2">
      <w:pPr>
        <w:spacing w:before="120"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AB387B" w:rsidRDefault="00AB387B" w:rsidP="007C5AA2">
      <w:pPr>
        <w:spacing w:before="120"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AB387B" w:rsidRDefault="00AB387B" w:rsidP="007C5AA2">
      <w:pPr>
        <w:spacing w:before="120" w:after="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914936" w:rsidRPr="00914936" w:rsidRDefault="001755DB" w:rsidP="007C5AA2">
      <w:pPr>
        <w:spacing w:before="120" w:after="0"/>
        <w:rPr>
          <w:b/>
          <w:color w:val="000000"/>
        </w:rPr>
      </w:pPr>
      <w:r w:rsidRPr="00FF612E">
        <w:rPr>
          <w:b/>
          <w:color w:val="000000"/>
        </w:rPr>
        <w:t xml:space="preserve"> </w:t>
      </w:r>
    </w:p>
    <w:p w:rsidR="00914936" w:rsidRPr="00914936" w:rsidRDefault="00914936" w:rsidP="007C5AA2">
      <w:pPr>
        <w:spacing w:before="120" w:after="0"/>
        <w:rPr>
          <w:b/>
          <w:color w:val="000000"/>
        </w:rPr>
      </w:pPr>
    </w:p>
    <w:p w:rsidR="00914936" w:rsidRDefault="00914936" w:rsidP="007C5AA2">
      <w:pPr>
        <w:spacing w:before="120" w:after="0"/>
        <w:rPr>
          <w:b/>
          <w:color w:val="000000"/>
          <w:lang w:val="en-US"/>
        </w:rPr>
      </w:pPr>
    </w:p>
    <w:p w:rsidR="009D6ADA" w:rsidRDefault="009D6ADA" w:rsidP="007C5AA2">
      <w:pPr>
        <w:spacing w:before="120" w:after="0"/>
        <w:rPr>
          <w:b/>
          <w:color w:val="000000"/>
          <w:lang w:val="uk-UA"/>
        </w:rPr>
      </w:pPr>
    </w:p>
    <w:p w:rsidR="00090FE8" w:rsidRPr="009D6ADA" w:rsidRDefault="00090FE8" w:rsidP="007C5AA2">
      <w:pPr>
        <w:spacing w:before="120" w:after="0"/>
        <w:rPr>
          <w:b/>
          <w:color w:val="000000"/>
          <w:lang w:val="uk-UA"/>
        </w:rPr>
      </w:pPr>
    </w:p>
    <w:p w:rsidR="004A1084" w:rsidRPr="004A1084" w:rsidRDefault="004A1084" w:rsidP="004A1084">
      <w:pPr>
        <w:spacing w:after="0"/>
        <w:rPr>
          <w:vanish/>
        </w:rPr>
      </w:pPr>
    </w:p>
    <w:p w:rsidR="00C9100B" w:rsidRPr="00B3425F" w:rsidRDefault="00C9100B" w:rsidP="00F12FAB">
      <w:pPr>
        <w:spacing w:after="0"/>
        <w:rPr>
          <w:vanish/>
          <w:lang w:val="uk-UA"/>
        </w:rPr>
      </w:pPr>
    </w:p>
    <w:p w:rsidR="00914936" w:rsidRPr="002152FA" w:rsidRDefault="00914936" w:rsidP="007C5AA2">
      <w:pPr>
        <w:spacing w:before="120" w:after="0"/>
        <w:rPr>
          <w:b/>
          <w:color w:val="000000"/>
          <w:lang w:val="uk-UA"/>
        </w:rPr>
      </w:pPr>
    </w:p>
    <w:p w:rsidR="004A1084" w:rsidRPr="004A1084" w:rsidRDefault="004A1084" w:rsidP="004A1084">
      <w:pPr>
        <w:spacing w:after="0"/>
        <w:rPr>
          <w:vanish/>
        </w:rPr>
      </w:pPr>
    </w:p>
    <w:p w:rsidR="00911ED3" w:rsidRDefault="00911ED3" w:rsidP="00911ED3">
      <w:pPr>
        <w:spacing w:after="0"/>
      </w:pP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851"/>
        <w:gridCol w:w="709"/>
        <w:gridCol w:w="992"/>
        <w:gridCol w:w="992"/>
        <w:gridCol w:w="1134"/>
        <w:gridCol w:w="992"/>
        <w:gridCol w:w="993"/>
        <w:gridCol w:w="1134"/>
        <w:gridCol w:w="3011"/>
      </w:tblGrid>
      <w:tr w:rsidR="00EE53DE" w:rsidRPr="008B4DAC" w:rsidTr="00EE53DE">
        <w:trPr>
          <w:trHeight w:val="1147"/>
        </w:trPr>
        <w:tc>
          <w:tcPr>
            <w:tcW w:w="675" w:type="dxa"/>
            <w:shd w:val="clear" w:color="auto" w:fill="auto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Свер.</w:t>
            </w:r>
          </w:p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№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Марка насоса</w:t>
            </w:r>
          </w:p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(встановл.)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b/>
                <w:lang w:val="uk-UA" w:eastAsia="en-US"/>
              </w:rPr>
              <w:t>Р</w:t>
            </w: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ном. Двигуна</w:t>
            </w:r>
          </w:p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b/>
                <w:sz w:val="20"/>
                <w:szCs w:val="20"/>
                <w:lang w:val="uk-UA" w:eastAsia="en-US"/>
              </w:rPr>
              <w:t>кВт/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 </w:t>
            </w: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год.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b/>
                <w:sz w:val="24"/>
                <w:szCs w:val="24"/>
                <w:lang w:val="uk-UA" w:eastAsia="en-US"/>
              </w:rPr>
              <w:t>І</w:t>
            </w: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спож </w:t>
            </w: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>Час</w:t>
            </w: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 роботи влітку, год./</w:t>
            </w: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 </w:t>
            </w: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добу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Спожива</w:t>
            </w: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>-</w:t>
            </w: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но </w:t>
            </w:r>
            <w:r w:rsidRPr="00765541">
              <w:rPr>
                <w:rFonts w:eastAsia="Calibri"/>
                <w:b/>
                <w:lang w:val="uk-UA" w:eastAsia="en-US"/>
              </w:rPr>
              <w:t>Р</w:t>
            </w: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факт. Влітку, кВт/</w:t>
            </w: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 </w:t>
            </w: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місяць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Споживано води </w:t>
            </w:r>
            <w:r w:rsidRPr="00765541">
              <w:rPr>
                <w:rFonts w:eastAsia="Calibri"/>
                <w:b/>
                <w:lang w:val="en-US" w:eastAsia="en-US"/>
              </w:rPr>
              <w:t>Q</w:t>
            </w: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факт. Влітку, м³/місяць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>Час</w:t>
            </w: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 роботи взимку, год./</w:t>
            </w: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 </w:t>
            </w: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добу</w:t>
            </w:r>
          </w:p>
        </w:tc>
        <w:tc>
          <w:tcPr>
            <w:tcW w:w="993" w:type="dxa"/>
            <w:shd w:val="clear" w:color="auto" w:fill="B8CCE4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Спожива</w:t>
            </w: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>-</w:t>
            </w: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но </w:t>
            </w:r>
            <w:r w:rsidRPr="00765541">
              <w:rPr>
                <w:rFonts w:eastAsia="Calibri"/>
                <w:b/>
                <w:lang w:val="uk-UA" w:eastAsia="en-US"/>
              </w:rPr>
              <w:t>Р</w:t>
            </w: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факт. Взимку, кВт/</w:t>
            </w:r>
            <w:r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 </w:t>
            </w: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місяць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Споживано води </w:t>
            </w:r>
            <w:r w:rsidRPr="00350CD8">
              <w:rPr>
                <w:rFonts w:eastAsia="Calibri"/>
                <w:b/>
                <w:sz w:val="18"/>
                <w:szCs w:val="18"/>
                <w:lang w:val="uk-UA" w:eastAsia="en-US"/>
              </w:rPr>
              <w:t>Q</w:t>
            </w:r>
            <w:r w:rsidRPr="00765541">
              <w:rPr>
                <w:rFonts w:eastAsia="Calibri"/>
                <w:b/>
                <w:sz w:val="18"/>
                <w:szCs w:val="18"/>
                <w:lang w:val="uk-UA" w:eastAsia="en-US"/>
              </w:rPr>
              <w:t>факт. Взимку, м³/місяць</w:t>
            </w:r>
          </w:p>
        </w:tc>
        <w:tc>
          <w:tcPr>
            <w:tcW w:w="3011" w:type="dxa"/>
            <w:vAlign w:val="center"/>
          </w:tcPr>
          <w:p w:rsidR="00EE53DE" w:rsidRPr="003B17F9" w:rsidRDefault="00EE53DE" w:rsidP="00EE53DE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Кількість населення, що обслуговуються та                            інші примітки</w:t>
            </w:r>
          </w:p>
        </w:tc>
      </w:tr>
      <w:tr w:rsidR="00EE53DE" w:rsidRPr="008B4DAC" w:rsidTr="00EE53DE">
        <w:trPr>
          <w:trHeight w:val="262"/>
        </w:trPr>
        <w:tc>
          <w:tcPr>
            <w:tcW w:w="675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2019" w:type="dxa"/>
            <w:shd w:val="clear" w:color="auto" w:fill="auto"/>
          </w:tcPr>
          <w:p w:rsidR="00EE53DE" w:rsidRPr="00290D76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3011" w:type="dxa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</w:tr>
      <w:tr w:rsidR="00EE53DE" w:rsidRPr="008B4DAC" w:rsidTr="00EE53DE">
        <w:trPr>
          <w:trHeight w:val="264"/>
        </w:trPr>
        <w:tc>
          <w:tcPr>
            <w:tcW w:w="675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2019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3011" w:type="dxa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</w:tr>
      <w:tr w:rsidR="00EE53DE" w:rsidRPr="008B4DAC" w:rsidTr="00EE53DE">
        <w:trPr>
          <w:trHeight w:val="269"/>
        </w:trPr>
        <w:tc>
          <w:tcPr>
            <w:tcW w:w="675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2019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3011" w:type="dxa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</w:tr>
      <w:tr w:rsidR="00EE53DE" w:rsidRPr="008B4DAC" w:rsidTr="00EE53DE">
        <w:trPr>
          <w:trHeight w:val="272"/>
        </w:trPr>
        <w:tc>
          <w:tcPr>
            <w:tcW w:w="675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2019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3011" w:type="dxa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</w:tr>
      <w:tr w:rsidR="00EE53DE" w:rsidRPr="008B4DAC" w:rsidTr="00EE53DE">
        <w:trPr>
          <w:trHeight w:val="291"/>
        </w:trPr>
        <w:tc>
          <w:tcPr>
            <w:tcW w:w="675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2019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53DE" w:rsidRPr="00765541" w:rsidRDefault="00EE53DE" w:rsidP="00EE53DE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  <w:tc>
          <w:tcPr>
            <w:tcW w:w="3011" w:type="dxa"/>
          </w:tcPr>
          <w:p w:rsidR="00EE53DE" w:rsidRPr="00765541" w:rsidRDefault="00EE53DE" w:rsidP="00EE53DE">
            <w:pPr>
              <w:spacing w:after="0" w:line="240" w:lineRule="auto"/>
              <w:rPr>
                <w:rFonts w:eastAsia="Calibri"/>
                <w:sz w:val="18"/>
                <w:szCs w:val="18"/>
                <w:lang w:val="uk-UA" w:eastAsia="en-US"/>
              </w:rPr>
            </w:pPr>
          </w:p>
        </w:tc>
      </w:tr>
    </w:tbl>
    <w:p w:rsidR="00EE53DE" w:rsidRDefault="00EE53DE" w:rsidP="00911ED3">
      <w:pPr>
        <w:spacing w:after="0"/>
        <w:rPr>
          <w:lang w:val="uk-UA"/>
        </w:rPr>
      </w:pPr>
    </w:p>
    <w:p w:rsidR="009D6ADA" w:rsidRDefault="009D6ADA" w:rsidP="00911ED3">
      <w:pPr>
        <w:spacing w:after="0"/>
        <w:rPr>
          <w:lang w:val="uk-UA"/>
        </w:rPr>
      </w:pPr>
    </w:p>
    <w:p w:rsidR="009D6ADA" w:rsidRDefault="009D6ADA" w:rsidP="00911ED3">
      <w:pPr>
        <w:spacing w:after="0"/>
        <w:rPr>
          <w:lang w:val="uk-UA"/>
        </w:rPr>
      </w:pPr>
    </w:p>
    <w:p w:rsidR="009D6ADA" w:rsidRDefault="009D6ADA" w:rsidP="00911ED3">
      <w:pPr>
        <w:spacing w:after="0"/>
        <w:rPr>
          <w:lang w:val="uk-UA"/>
        </w:rPr>
      </w:pPr>
    </w:p>
    <w:p w:rsidR="009D6ADA" w:rsidRDefault="009D6ADA" w:rsidP="00911ED3">
      <w:pPr>
        <w:spacing w:after="0"/>
        <w:rPr>
          <w:lang w:val="uk-UA"/>
        </w:rPr>
      </w:pPr>
    </w:p>
    <w:p w:rsidR="00090FE8" w:rsidRPr="00EE53DE" w:rsidRDefault="00090FE8" w:rsidP="00911ED3">
      <w:pPr>
        <w:spacing w:after="0"/>
        <w:rPr>
          <w:lang w:val="uk-UA"/>
        </w:rPr>
      </w:pPr>
    </w:p>
    <w:p w:rsidR="00387791" w:rsidRDefault="00387791" w:rsidP="00911ED3">
      <w:pPr>
        <w:spacing w:after="0"/>
      </w:pPr>
    </w:p>
    <w:p w:rsidR="00090FE8" w:rsidRDefault="00090FE8" w:rsidP="00911ED3">
      <w:pPr>
        <w:spacing w:after="0"/>
        <w:rPr>
          <w:lang w:val="uk-UA"/>
        </w:rPr>
      </w:pPr>
    </w:p>
    <w:p w:rsidR="009276CE" w:rsidRDefault="009276CE" w:rsidP="00090FE8">
      <w:pPr>
        <w:spacing w:after="0"/>
        <w:jc w:val="center"/>
        <w:rPr>
          <w:b/>
          <w:sz w:val="28"/>
          <w:szCs w:val="28"/>
          <w:lang w:val="uk-UA"/>
        </w:rPr>
      </w:pPr>
    </w:p>
    <w:p w:rsidR="000C220E" w:rsidRDefault="005F4663" w:rsidP="000C220E">
      <w:pPr>
        <w:tabs>
          <w:tab w:val="left" w:pos="1245"/>
          <w:tab w:val="center" w:pos="8135"/>
        </w:tabs>
        <w:spacing w:after="0"/>
        <w:rPr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D897037" wp14:editId="7CA2D5D4">
            <wp:simplePos x="0" y="0"/>
            <wp:positionH relativeFrom="column">
              <wp:posOffset>-443230</wp:posOffset>
            </wp:positionH>
            <wp:positionV relativeFrom="paragraph">
              <wp:posOffset>-111760</wp:posOffset>
            </wp:positionV>
            <wp:extent cx="762000" cy="1038225"/>
            <wp:effectExtent l="0" t="0" r="0" b="0"/>
            <wp:wrapNone/>
            <wp:docPr id="4" name="Рисунок 4" descr="D:\ГИДРОАВТОМАТИЗАЦИЯ\Дизайны\Логотип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ИДРОАВТОМАТИЗАЦИЯ\Дизайны\Логотип блан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20E">
        <w:rPr>
          <w:b/>
          <w:sz w:val="28"/>
          <w:szCs w:val="28"/>
          <w:lang w:val="uk-UA"/>
        </w:rPr>
        <w:tab/>
      </w:r>
    </w:p>
    <w:tbl>
      <w:tblPr>
        <w:tblpPr w:leftFromText="180" w:rightFromText="180" w:vertAnchor="page" w:horzAnchor="page" w:tblpX="580" w:tblpY="147"/>
        <w:tblW w:w="154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1455"/>
        <w:gridCol w:w="1275"/>
        <w:gridCol w:w="1276"/>
      </w:tblGrid>
      <w:tr w:rsidR="000C220E" w:rsidRPr="00A024BD" w:rsidTr="00F73959">
        <w:trPr>
          <w:trHeight w:val="1545"/>
        </w:trPr>
        <w:tc>
          <w:tcPr>
            <w:tcW w:w="1411" w:type="dxa"/>
            <w:shd w:val="clear" w:color="auto" w:fill="auto"/>
          </w:tcPr>
          <w:p w:rsidR="000C220E" w:rsidRPr="0087596A" w:rsidRDefault="000C220E" w:rsidP="00F73959">
            <w:pPr>
              <w:spacing w:after="0" w:line="240" w:lineRule="auto"/>
              <w:rPr>
                <w:noProof/>
                <w:lang w:val="en-US"/>
              </w:rPr>
            </w:pPr>
          </w:p>
        </w:tc>
        <w:tc>
          <w:tcPr>
            <w:tcW w:w="11455" w:type="dxa"/>
            <w:shd w:val="clear" w:color="auto" w:fill="auto"/>
          </w:tcPr>
          <w:p w:rsidR="000C220E" w:rsidRPr="00A024BD" w:rsidRDefault="004247F4" w:rsidP="00F73959">
            <w:pPr>
              <w:spacing w:after="0"/>
              <w:rPr>
                <w:rFonts w:ascii="Times New Roman" w:hAnsi="Times New Roman"/>
                <w:b/>
                <w:color w:val="0000FF"/>
                <w:sz w:val="28"/>
                <w:szCs w:val="28"/>
                <w:lang w:val="en-US"/>
              </w:rPr>
            </w:pPr>
            <w:r w:rsidRPr="0049773D">
              <w:rPr>
                <w:rFonts w:ascii="Arial" w:hAnsi="Arial" w:cs="Arial"/>
                <w:noProof/>
              </w:rPr>
              <w:drawing>
                <wp:inline distT="0" distB="0" distL="0" distR="0" wp14:anchorId="73C15321" wp14:editId="5A9F1119">
                  <wp:extent cx="2073600" cy="622800"/>
                  <wp:effectExtent l="0" t="0" r="317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0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0C220E" w:rsidRPr="0087596A" w:rsidRDefault="000C220E" w:rsidP="00F73959">
            <w:pPr>
              <w:tabs>
                <w:tab w:val="left" w:pos="1561"/>
              </w:tabs>
              <w:spacing w:after="0"/>
              <w:ind w:left="2385" w:hanging="2385"/>
              <w:rPr>
                <w:rFonts w:ascii="Times New Roman" w:hAnsi="Times New Roman"/>
                <w:b/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C220E" w:rsidRPr="0087596A" w:rsidRDefault="000C220E" w:rsidP="00F73959">
            <w:pPr>
              <w:tabs>
                <w:tab w:val="left" w:pos="1561"/>
              </w:tabs>
              <w:spacing w:after="0"/>
              <w:ind w:left="2385" w:hanging="2385"/>
              <w:rPr>
                <w:rFonts w:ascii="Times New Roman" w:hAnsi="Times New Roman"/>
                <w:b/>
                <w:color w:val="0000FF"/>
                <w:sz w:val="28"/>
                <w:szCs w:val="28"/>
                <w:lang w:val="uk-UA"/>
              </w:rPr>
            </w:pPr>
          </w:p>
        </w:tc>
      </w:tr>
    </w:tbl>
    <w:p w:rsidR="009276CE" w:rsidRDefault="000C220E" w:rsidP="000C220E">
      <w:pPr>
        <w:tabs>
          <w:tab w:val="left" w:pos="1245"/>
          <w:tab w:val="center" w:pos="8135"/>
        </w:tabs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024BD" w:rsidRDefault="00A024BD" w:rsidP="00090FE8">
      <w:pPr>
        <w:spacing w:after="0"/>
        <w:jc w:val="center"/>
        <w:rPr>
          <w:b/>
          <w:sz w:val="28"/>
          <w:szCs w:val="28"/>
          <w:lang w:val="uk-UA"/>
        </w:rPr>
      </w:pPr>
    </w:p>
    <w:p w:rsidR="009276CE" w:rsidRDefault="00201D70" w:rsidP="000C220E">
      <w:pPr>
        <w:spacing w:after="0"/>
        <w:rPr>
          <w:b/>
          <w:sz w:val="28"/>
          <w:szCs w:val="28"/>
          <w:lang w:val="uk-UA"/>
        </w:rPr>
      </w:pPr>
      <w:r>
        <w:rPr>
          <w:noProof/>
        </w:rPr>
        <w:pict>
          <v:shape id="_x0000_s1212" type="#_x0000_t32" style="position:absolute;margin-left:-782.15pt;margin-top:19.05pt;width:806.85pt;height:0;z-index:251681792;mso-position-horizontal-relative:text;mso-position-vertical-relative:text" o:connectortype="straight" strokecolor="#03c" strokeweight="1.5pt"/>
        </w:pict>
      </w:r>
    </w:p>
    <w:p w:rsidR="00090FE8" w:rsidRDefault="005F4663" w:rsidP="005F4663">
      <w:pPr>
        <w:tabs>
          <w:tab w:val="left" w:pos="2445"/>
          <w:tab w:val="center" w:pos="8135"/>
        </w:tabs>
        <w:spacing w:before="120"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A1C01">
        <w:rPr>
          <w:b/>
          <w:sz w:val="28"/>
          <w:szCs w:val="28"/>
          <w:lang w:val="uk-UA"/>
        </w:rPr>
        <w:t xml:space="preserve">ПРИКЛАД </w:t>
      </w:r>
      <w:r w:rsidR="00090FE8" w:rsidRPr="00090FE8">
        <w:rPr>
          <w:b/>
          <w:sz w:val="28"/>
          <w:szCs w:val="28"/>
          <w:lang w:val="uk-UA"/>
        </w:rPr>
        <w:t>СХЕМ</w:t>
      </w:r>
      <w:r w:rsidR="00DA1C01">
        <w:rPr>
          <w:b/>
          <w:sz w:val="28"/>
          <w:szCs w:val="28"/>
          <w:lang w:val="uk-UA"/>
        </w:rPr>
        <w:t xml:space="preserve">И  </w:t>
      </w:r>
      <w:r w:rsidR="00AC76A5">
        <w:rPr>
          <w:b/>
          <w:sz w:val="28"/>
          <w:szCs w:val="28"/>
          <w:lang w:val="uk-UA"/>
        </w:rPr>
        <w:t>НАЯВНОЇ</w:t>
      </w:r>
      <w:r w:rsidR="00090FE8" w:rsidRPr="00090FE8">
        <w:rPr>
          <w:b/>
          <w:sz w:val="28"/>
          <w:szCs w:val="28"/>
          <w:lang w:val="uk-UA"/>
        </w:rPr>
        <w:t xml:space="preserve"> СИСТЕМИ  ВОДОПОСТАЧАННЯ</w:t>
      </w:r>
    </w:p>
    <w:p w:rsidR="004E666F" w:rsidRDefault="00201D70" w:rsidP="004E666F">
      <w:pPr>
        <w:spacing w:after="0"/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group id="_x0000_s1201" style="position:absolute;left:0;text-align:left;margin-left:251.15pt;margin-top:-20.25pt;width:504.75pt;height:186pt;z-index:251653120" coordorigin="2490,2571" coordsize="10095,3720">
            <v:oval id="_x0000_s1175" style="position:absolute;left:2490;top:3606;width:945;height:975">
              <v:textbox style="mso-next-textbox:#_x0000_s1175">
                <w:txbxContent>
                  <w:p w:rsidR="00090FE8" w:rsidRPr="00090FE8" w:rsidRDefault="00090FE8" w:rsidP="00090FE8">
                    <w:pPr>
                      <w:jc w:val="center"/>
                      <w:rPr>
                        <w:b/>
                        <w:lang w:val="uk-UA"/>
                      </w:rPr>
                    </w:pPr>
                    <w:r w:rsidRPr="00090FE8">
                      <w:rPr>
                        <w:b/>
                        <w:lang w:val="uk-UA"/>
                      </w:rPr>
                      <w:t>Св. №1</w:t>
                    </w:r>
                  </w:p>
                </w:txbxContent>
              </v:textbox>
            </v:oval>
            <v:oval id="_x0000_s1176" style="position:absolute;left:3765;top:5316;width:945;height:975">
              <v:textbox style="mso-next-textbox:#_x0000_s1176">
                <w:txbxContent>
                  <w:p w:rsidR="00090FE8" w:rsidRPr="00090FE8" w:rsidRDefault="005C124E" w:rsidP="00090FE8">
                    <w:pPr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>Св. №2</w:t>
                    </w:r>
                  </w:p>
                </w:txbxContent>
              </v:textbox>
            </v:oval>
            <v:group id="_x0000_s1179" style="position:absolute;left:11820;top:2571;width:765;height:2130" coordorigin="10050,3615" coordsize="1200,2820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177" type="#_x0000_t22" style="position:absolute;left:10275;top:4065;width:780;height:2370"/>
              <v:shape id="_x0000_s1178" type="#_x0000_t22" style="position:absolute;left:10050;top:3615;width:1200;height:1275"/>
            </v:group>
            <v:shape id="_x0000_s1180" type="#_x0000_t32" style="position:absolute;left:3435;top:4161;width:8528;height:420" o:connectortype="straight"/>
            <v:shape id="_x0000_s1181" type="#_x0000_t32" style="position:absolute;left:4710;top:5811;width:7635;height:195" o:connectortype="straight"/>
            <v:shape id="_x0000_s1186" type="#_x0000_t32" style="position:absolute;left:8565;top:4416;width:1;height:1500;flip:y" o:connectortype="straight"/>
            <v:shape id="_x0000_s1187" type="#_x0000_t32" style="position:absolute;left:12256;top:4656;width:89;height:1350;flip:x y" o:connectortype="straight"/>
          </v:group>
        </w:pict>
      </w:r>
      <w:r>
        <w:rPr>
          <w:b/>
          <w:noProof/>
          <w:sz w:val="28"/>
          <w:szCs w:val="28"/>
        </w:rPr>
        <w:pict>
          <v:rect id="_x0000_s1196" style="position:absolute;left:0;text-align:left;margin-left:623.1pt;margin-top:6.15pt;width:132.6pt;height:54.75pt;z-index:-251656192" strokecolor="white">
            <v:textbox>
              <w:txbxContent>
                <w:p w:rsidR="0010695D" w:rsidRPr="0010695D" w:rsidRDefault="0010695D" w:rsidP="0010695D">
                  <w:pPr>
                    <w:spacing w:after="0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10695D">
                    <w:rPr>
                      <w:b/>
                      <w:sz w:val="24"/>
                      <w:szCs w:val="24"/>
                      <w:lang w:val="uk-UA"/>
                    </w:rPr>
                    <w:t xml:space="preserve">Башта </w:t>
                  </w:r>
                </w:p>
                <w:p w:rsidR="0010695D" w:rsidRPr="0010695D" w:rsidRDefault="0010695D" w:rsidP="0010695D">
                  <w:pPr>
                    <w:spacing w:after="0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10695D">
                    <w:rPr>
                      <w:b/>
                      <w:sz w:val="24"/>
                      <w:szCs w:val="24"/>
                      <w:lang w:val="uk-UA"/>
                    </w:rPr>
                    <w:t>Рожновського</w:t>
                  </w:r>
                </w:p>
              </w:txbxContent>
            </v:textbox>
          </v:rect>
        </w:pict>
      </w:r>
      <w:r w:rsidR="00975F38" w:rsidRPr="00975F38">
        <w:rPr>
          <w:sz w:val="28"/>
          <w:szCs w:val="28"/>
          <w:lang w:val="uk-UA"/>
        </w:rPr>
        <w:t>(з декількома артезіанськими свердловинами)</w:t>
      </w:r>
    </w:p>
    <w:p w:rsidR="004E666F" w:rsidRDefault="00201D70" w:rsidP="004E666F">
      <w:pPr>
        <w:spacing w:after="0"/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rect id="_x0000_s1189" style="position:absolute;left:0;text-align:left;margin-left:324.2pt;margin-top:17.65pt;width:168pt;height:23.6pt;z-index:-251662336" strokecolor="white">
            <v:textbox>
              <w:txbxContent>
                <w:p w:rsidR="008940D6" w:rsidRPr="008940D6" w:rsidRDefault="008940D6">
                  <w:r>
                    <w:rPr>
                      <w:lang w:val="en-US"/>
                    </w:rPr>
                    <w:t>L</w:t>
                  </w:r>
                  <w:r w:rsidRPr="008940D6">
                    <w:t xml:space="preserve"> = 1200</w:t>
                  </w:r>
                  <w:r>
                    <w:t>м., Ø = 90, ПЕ, ΔН = +5м.</w:t>
                  </w:r>
                </w:p>
              </w:txbxContent>
            </v:textbox>
          </v:rect>
        </w:pict>
      </w:r>
    </w:p>
    <w:p w:rsidR="00975F38" w:rsidRPr="004E666F" w:rsidRDefault="00201D70" w:rsidP="004E666F">
      <w:pPr>
        <w:tabs>
          <w:tab w:val="left" w:pos="7049"/>
        </w:tabs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rect id="_x0000_s1195" style="position:absolute;margin-left:10.8pt;margin-top:55.95pt;width:240.35pt;height:312.55pt;z-index:-251657216" strokecolor="white">
            <v:textbox>
              <w:txbxContent>
                <w:p w:rsidR="00057961" w:rsidRPr="00754078" w:rsidRDefault="00057961" w:rsidP="00057961">
                  <w:pPr>
                    <w:spacing w:after="0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754078">
                    <w:rPr>
                      <w:b/>
                      <w:sz w:val="24"/>
                      <w:szCs w:val="24"/>
                      <w:lang w:val="uk-UA"/>
                    </w:rPr>
                    <w:t>В схемах обов’язково зазначити:</w:t>
                  </w:r>
                </w:p>
                <w:p w:rsidR="00057961" w:rsidRPr="00754078" w:rsidRDefault="00057961" w:rsidP="00B77CF5">
                  <w:pPr>
                    <w:spacing w:after="0"/>
                    <w:ind w:left="426"/>
                    <w:rPr>
                      <w:sz w:val="24"/>
                      <w:szCs w:val="24"/>
                      <w:lang w:val="uk-UA"/>
                    </w:rPr>
                  </w:pPr>
                  <w:r w:rsidRPr="00754078">
                    <w:rPr>
                      <w:sz w:val="24"/>
                      <w:szCs w:val="24"/>
                      <w:lang w:val="uk-UA"/>
                    </w:rPr>
                    <w:t>Характеристики центральних  трубопроводів мереж системи водопостачання:</w:t>
                  </w:r>
                </w:p>
                <w:p w:rsidR="00057961" w:rsidRPr="00754078" w:rsidRDefault="00057961" w:rsidP="00B77CF5">
                  <w:pPr>
                    <w:numPr>
                      <w:ilvl w:val="0"/>
                      <w:numId w:val="3"/>
                    </w:numPr>
                    <w:spacing w:after="0"/>
                    <w:ind w:left="426"/>
                    <w:rPr>
                      <w:sz w:val="24"/>
                      <w:szCs w:val="24"/>
                      <w:lang w:val="uk-UA"/>
                    </w:rPr>
                  </w:pPr>
                  <w:r w:rsidRPr="00754078">
                    <w:rPr>
                      <w:b/>
                      <w:sz w:val="24"/>
                      <w:szCs w:val="24"/>
                      <w:lang w:val="en-US"/>
                    </w:rPr>
                    <w:t>L</w:t>
                  </w:r>
                  <w:r w:rsidR="008F5D60">
                    <w:rPr>
                      <w:b/>
                      <w:sz w:val="24"/>
                      <w:szCs w:val="24"/>
                      <w:lang w:val="uk-UA"/>
                    </w:rPr>
                    <w:t>, м.</w:t>
                  </w:r>
                  <w:r w:rsidR="00FB536D">
                    <w:rPr>
                      <w:sz w:val="24"/>
                      <w:szCs w:val="24"/>
                    </w:rPr>
                    <w:t xml:space="preserve"> </w:t>
                  </w:r>
                  <w:r w:rsidR="00FB536D">
                    <w:rPr>
                      <w:sz w:val="24"/>
                      <w:szCs w:val="24"/>
                      <w:lang w:val="uk-UA"/>
                    </w:rPr>
                    <w:t xml:space="preserve">- </w:t>
                  </w:r>
                  <w:r w:rsidRPr="00754078">
                    <w:rPr>
                      <w:sz w:val="24"/>
                      <w:szCs w:val="24"/>
                    </w:rPr>
                    <w:t xml:space="preserve"> </w:t>
                  </w:r>
                  <w:r w:rsidR="00754078" w:rsidRPr="00754078">
                    <w:rPr>
                      <w:sz w:val="24"/>
                      <w:szCs w:val="24"/>
                      <w:lang w:val="uk-UA"/>
                    </w:rPr>
                    <w:t>Довжина</w:t>
                  </w:r>
                  <w:r w:rsidRPr="00754078">
                    <w:rPr>
                      <w:sz w:val="24"/>
                      <w:szCs w:val="24"/>
                      <w:lang w:val="uk-UA"/>
                    </w:rPr>
                    <w:t xml:space="preserve"> трубопроводу </w:t>
                  </w:r>
                  <w:r w:rsidR="00FB536D">
                    <w:rPr>
                      <w:sz w:val="24"/>
                      <w:szCs w:val="24"/>
                      <w:lang w:val="uk-UA"/>
                    </w:rPr>
                    <w:t xml:space="preserve">ділянки </w:t>
                  </w:r>
                  <w:r w:rsidRPr="00754078">
                    <w:rPr>
                      <w:sz w:val="24"/>
                      <w:szCs w:val="24"/>
                      <w:lang w:val="uk-UA"/>
                    </w:rPr>
                    <w:t>до місця з’єднан</w:t>
                  </w:r>
                  <w:r w:rsidR="00754078" w:rsidRPr="00754078">
                    <w:rPr>
                      <w:sz w:val="24"/>
                      <w:szCs w:val="24"/>
                      <w:lang w:val="uk-UA"/>
                    </w:rPr>
                    <w:t>ня з іншими</w:t>
                  </w:r>
                  <w:r w:rsidR="0010695D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754078" w:rsidRPr="00754078">
                    <w:rPr>
                      <w:sz w:val="24"/>
                      <w:szCs w:val="24"/>
                      <w:lang w:val="uk-UA"/>
                    </w:rPr>
                    <w:t>або кінцева довжина;</w:t>
                  </w:r>
                </w:p>
                <w:p w:rsidR="00057961" w:rsidRPr="00754078" w:rsidRDefault="00057961" w:rsidP="00B77CF5">
                  <w:pPr>
                    <w:numPr>
                      <w:ilvl w:val="0"/>
                      <w:numId w:val="3"/>
                    </w:numPr>
                    <w:spacing w:after="0"/>
                    <w:ind w:left="426"/>
                    <w:rPr>
                      <w:sz w:val="24"/>
                      <w:szCs w:val="24"/>
                      <w:lang w:val="uk-UA"/>
                    </w:rPr>
                  </w:pPr>
                  <w:r w:rsidRPr="00754078">
                    <w:rPr>
                      <w:b/>
                      <w:sz w:val="24"/>
                      <w:szCs w:val="24"/>
                      <w:lang w:val="uk-UA"/>
                    </w:rPr>
                    <w:t>Ø</w:t>
                  </w:r>
                  <w:r w:rsidR="008F5D60">
                    <w:rPr>
                      <w:b/>
                      <w:sz w:val="24"/>
                      <w:szCs w:val="24"/>
                      <w:lang w:val="uk-UA"/>
                    </w:rPr>
                    <w:t>, мм.</w:t>
                  </w:r>
                  <w:r w:rsidRPr="00754078">
                    <w:rPr>
                      <w:sz w:val="24"/>
                      <w:szCs w:val="24"/>
                      <w:lang w:val="uk-UA"/>
                    </w:rPr>
                    <w:t xml:space="preserve"> –</w:t>
                  </w:r>
                  <w:r w:rsidR="00754078" w:rsidRPr="00754078">
                    <w:rPr>
                      <w:sz w:val="24"/>
                      <w:szCs w:val="24"/>
                      <w:lang w:val="uk-UA"/>
                    </w:rPr>
                    <w:t xml:space="preserve"> Д</w:t>
                  </w:r>
                  <w:r w:rsidRPr="00754078">
                    <w:rPr>
                      <w:sz w:val="24"/>
                      <w:szCs w:val="24"/>
                      <w:lang w:val="uk-UA"/>
                    </w:rPr>
                    <w:t>іаметри всіх</w:t>
                  </w:r>
                  <w:r w:rsidR="00754078" w:rsidRPr="00754078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754078">
                    <w:rPr>
                      <w:sz w:val="24"/>
                      <w:szCs w:val="24"/>
                      <w:lang w:val="uk-UA"/>
                    </w:rPr>
                    <w:t xml:space="preserve">ділянок трубопроводів </w:t>
                  </w:r>
                  <w:r w:rsidR="00754078" w:rsidRPr="00754078">
                    <w:rPr>
                      <w:sz w:val="24"/>
                      <w:szCs w:val="24"/>
                      <w:lang w:val="uk-UA"/>
                    </w:rPr>
                    <w:t>до місця з’єднання з іншими або їх змін</w:t>
                  </w:r>
                  <w:r w:rsidR="00FB536D">
                    <w:rPr>
                      <w:sz w:val="24"/>
                      <w:szCs w:val="24"/>
                      <w:lang w:val="uk-UA"/>
                    </w:rPr>
                    <w:t>а</w:t>
                  </w:r>
                  <w:r w:rsidR="00754078" w:rsidRPr="00754078">
                    <w:rPr>
                      <w:sz w:val="24"/>
                      <w:szCs w:val="24"/>
                      <w:lang w:val="uk-UA"/>
                    </w:rPr>
                    <w:t>;</w:t>
                  </w:r>
                </w:p>
                <w:p w:rsidR="00754078" w:rsidRPr="00754078" w:rsidRDefault="00754078" w:rsidP="00B77CF5">
                  <w:pPr>
                    <w:numPr>
                      <w:ilvl w:val="0"/>
                      <w:numId w:val="3"/>
                    </w:numPr>
                    <w:spacing w:after="0"/>
                    <w:ind w:left="426"/>
                    <w:rPr>
                      <w:sz w:val="24"/>
                      <w:szCs w:val="24"/>
                      <w:lang w:val="uk-UA"/>
                    </w:rPr>
                  </w:pPr>
                  <w:r w:rsidRPr="00754078">
                    <w:rPr>
                      <w:b/>
                      <w:sz w:val="24"/>
                      <w:szCs w:val="24"/>
                      <w:lang w:val="uk-UA"/>
                    </w:rPr>
                    <w:t>Матеріал</w:t>
                  </w:r>
                  <w:r w:rsidR="005A2FF0">
                    <w:rPr>
                      <w:b/>
                      <w:sz w:val="24"/>
                      <w:szCs w:val="24"/>
                      <w:lang w:val="uk-UA"/>
                    </w:rPr>
                    <w:t>,</w:t>
                  </w:r>
                  <w:r w:rsidRPr="00754078">
                    <w:rPr>
                      <w:sz w:val="24"/>
                      <w:szCs w:val="24"/>
                      <w:lang w:val="uk-UA"/>
                    </w:rPr>
                    <w:t xml:space="preserve"> з якого виготовлений трубопровід;</w:t>
                  </w:r>
                </w:p>
                <w:p w:rsidR="00B77CF5" w:rsidRDefault="00754078" w:rsidP="00B77CF5">
                  <w:pPr>
                    <w:numPr>
                      <w:ilvl w:val="0"/>
                      <w:numId w:val="3"/>
                    </w:numPr>
                    <w:spacing w:after="0"/>
                    <w:ind w:left="425" w:hanging="357"/>
                    <w:rPr>
                      <w:sz w:val="24"/>
                      <w:szCs w:val="24"/>
                      <w:lang w:val="uk-UA"/>
                    </w:rPr>
                  </w:pPr>
                  <w:r w:rsidRPr="00754078">
                    <w:rPr>
                      <w:b/>
                      <w:sz w:val="24"/>
                      <w:szCs w:val="24"/>
                    </w:rPr>
                    <w:t>Δ</w:t>
                  </w:r>
                  <w:r w:rsidRPr="0010695D">
                    <w:rPr>
                      <w:b/>
                      <w:sz w:val="24"/>
                      <w:szCs w:val="24"/>
                      <w:lang w:val="uk-UA"/>
                    </w:rPr>
                    <w:t>Н</w:t>
                  </w:r>
                  <w:r w:rsidR="008F5D60">
                    <w:rPr>
                      <w:b/>
                      <w:sz w:val="24"/>
                      <w:szCs w:val="24"/>
                      <w:lang w:val="uk-UA"/>
                    </w:rPr>
                    <w:t>, м.</w:t>
                  </w:r>
                  <w:r w:rsidRPr="00754078"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754078">
                    <w:rPr>
                      <w:sz w:val="24"/>
                      <w:szCs w:val="24"/>
                      <w:lang w:val="uk-UA"/>
                    </w:rPr>
                    <w:t>– перепад висот від точки початку трубопроводу до точки його закінчення (ділянки до місць з’єднання з іншими, або кінцеві)</w:t>
                  </w:r>
                  <w:r w:rsidR="00B77CF5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754078" w:rsidRPr="00B77CF5" w:rsidRDefault="0010695D" w:rsidP="00B77CF5">
                  <w:pPr>
                    <w:spacing w:after="0"/>
                    <w:ind w:left="425"/>
                    <w:rPr>
                      <w:sz w:val="24"/>
                      <w:szCs w:val="24"/>
                      <w:lang w:val="uk-UA"/>
                    </w:rPr>
                  </w:pPr>
                  <w:r w:rsidRPr="00B77CF5">
                    <w:rPr>
                      <w:sz w:val="24"/>
                      <w:szCs w:val="24"/>
                      <w:lang w:val="uk-UA"/>
                    </w:rPr>
                    <w:t xml:space="preserve"> «</w:t>
                  </w:r>
                  <w:r w:rsidRPr="00B77CF5">
                    <w:rPr>
                      <w:b/>
                      <w:sz w:val="32"/>
                      <w:szCs w:val="32"/>
                      <w:lang w:val="uk-UA"/>
                    </w:rPr>
                    <w:t>+</w:t>
                  </w:r>
                  <w:r w:rsidRPr="00B77CF5">
                    <w:rPr>
                      <w:sz w:val="24"/>
                      <w:szCs w:val="24"/>
                      <w:lang w:val="uk-UA"/>
                    </w:rPr>
                    <w:t>» підйом</w:t>
                  </w:r>
                  <w:r w:rsidR="00AC76A5">
                    <w:rPr>
                      <w:sz w:val="24"/>
                      <w:szCs w:val="24"/>
                      <w:lang w:val="uk-UA"/>
                    </w:rPr>
                    <w:t xml:space="preserve"> рівня</w:t>
                  </w:r>
                  <w:r w:rsidRPr="00B77CF5">
                    <w:rPr>
                      <w:sz w:val="24"/>
                      <w:szCs w:val="24"/>
                      <w:lang w:val="uk-UA"/>
                    </w:rPr>
                    <w:t>, «</w:t>
                  </w:r>
                  <w:r w:rsidRPr="00B77CF5">
                    <w:rPr>
                      <w:b/>
                      <w:sz w:val="36"/>
                      <w:szCs w:val="36"/>
                      <w:lang w:val="uk-UA"/>
                    </w:rPr>
                    <w:t>-</w:t>
                  </w:r>
                  <w:r w:rsidRPr="00B77CF5">
                    <w:rPr>
                      <w:sz w:val="24"/>
                      <w:szCs w:val="24"/>
                      <w:lang w:val="uk-UA"/>
                    </w:rPr>
                    <w:t>»</w:t>
                  </w:r>
                  <w:r w:rsidRPr="00B77CF5">
                    <w:rPr>
                      <w:b/>
                      <w:sz w:val="36"/>
                      <w:szCs w:val="36"/>
                      <w:lang w:val="uk-UA"/>
                    </w:rPr>
                    <w:t xml:space="preserve"> </w:t>
                  </w:r>
                  <w:r w:rsidRPr="00B77CF5">
                    <w:rPr>
                      <w:sz w:val="24"/>
                      <w:szCs w:val="24"/>
                      <w:lang w:val="uk-UA"/>
                    </w:rPr>
                    <w:t>сп</w:t>
                  </w:r>
                  <w:r w:rsidR="00AC76A5">
                    <w:rPr>
                      <w:sz w:val="24"/>
                      <w:szCs w:val="24"/>
                      <w:lang w:val="uk-UA"/>
                    </w:rPr>
                    <w:t>ад рівня</w:t>
                  </w:r>
                </w:p>
                <w:p w:rsidR="00754078" w:rsidRPr="00057961" w:rsidRDefault="00754078" w:rsidP="00057961">
                  <w:pPr>
                    <w:spacing w:after="0"/>
                    <w:ind w:left="720"/>
                    <w:rPr>
                      <w:lang w:val="uk-UA"/>
                    </w:rPr>
                  </w:pPr>
                </w:p>
                <w:p w:rsidR="00057961" w:rsidRPr="00057961" w:rsidRDefault="00057961" w:rsidP="00B77CF5">
                  <w:pPr>
                    <w:ind w:left="720"/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9276C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1691640</wp:posOffset>
            </wp:positionV>
            <wp:extent cx="7112000" cy="3572510"/>
            <wp:effectExtent l="19050" t="0" r="0" b="0"/>
            <wp:wrapNone/>
            <wp:docPr id="178" name="Рисунок 178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rect id="_x0000_s1192" style="position:absolute;margin-left:548.9pt;margin-top:109.2pt;width:186.75pt;height:24pt;z-index:-251660288;mso-position-horizontal-relative:text;mso-position-vertical-relative:text" strokecolor="white">
            <v:textbox>
              <w:txbxContent>
                <w:p w:rsidR="00081144" w:rsidRPr="008940D6" w:rsidRDefault="00081144" w:rsidP="00081144">
                  <w:r>
                    <w:rPr>
                      <w:lang w:val="en-US"/>
                    </w:rPr>
                    <w:t>L</w:t>
                  </w:r>
                  <w:r w:rsidRPr="008940D6">
                    <w:t xml:space="preserve"> = </w:t>
                  </w:r>
                  <w:r>
                    <w:rPr>
                      <w:lang w:val="uk-UA"/>
                    </w:rPr>
                    <w:t>75</w:t>
                  </w:r>
                  <w:r w:rsidRPr="008940D6">
                    <w:t>0</w:t>
                  </w:r>
                  <w:r>
                    <w:t xml:space="preserve">м., Ø = </w:t>
                  </w:r>
                  <w:r>
                    <w:rPr>
                      <w:lang w:val="uk-UA"/>
                    </w:rPr>
                    <w:t>100</w:t>
                  </w:r>
                  <w:r>
                    <w:t xml:space="preserve">, </w:t>
                  </w:r>
                  <w:r>
                    <w:rPr>
                      <w:lang w:val="uk-UA"/>
                    </w:rPr>
                    <w:t>Азбест</w:t>
                  </w:r>
                  <w:r>
                    <w:t xml:space="preserve">, ΔН = </w:t>
                  </w:r>
                  <w:r>
                    <w:rPr>
                      <w:lang w:val="uk-UA"/>
                    </w:rPr>
                    <w:t>+1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93" style="position:absolute;margin-left:649.95pt;margin-top:55.95pt;width:186.75pt;height:18.75pt;z-index:-251659264;mso-position-horizontal-relative:text;mso-position-vertical-relative:text" strokecolor="white">
            <v:textbox>
              <w:txbxContent>
                <w:p w:rsidR="00081144" w:rsidRPr="008940D6" w:rsidRDefault="00081144" w:rsidP="00081144">
                  <w:r>
                    <w:rPr>
                      <w:lang w:val="en-US"/>
                    </w:rPr>
                    <w:t>L</w:t>
                  </w:r>
                  <w:r w:rsidRPr="008940D6">
                    <w:t xml:space="preserve"> =</w:t>
                  </w:r>
                  <w:r>
                    <w:rPr>
                      <w:lang w:val="uk-UA"/>
                    </w:rPr>
                    <w:t>10</w:t>
                  </w:r>
                  <w:r w:rsidRPr="008940D6">
                    <w:t>0</w:t>
                  </w:r>
                  <w:r>
                    <w:t xml:space="preserve">м., Ø = </w:t>
                  </w:r>
                  <w:r>
                    <w:rPr>
                      <w:lang w:val="uk-UA"/>
                    </w:rPr>
                    <w:t>90</w:t>
                  </w:r>
                  <w:r>
                    <w:t xml:space="preserve">, </w:t>
                  </w:r>
                  <w:r>
                    <w:rPr>
                      <w:lang w:val="uk-UA"/>
                    </w:rPr>
                    <w:t>ПЕ</w:t>
                  </w:r>
                  <w:r>
                    <w:t xml:space="preserve">, ΔН = </w:t>
                  </w:r>
                  <w:r>
                    <w:rPr>
                      <w:lang w:val="uk-UA"/>
                    </w:rPr>
                    <w:t>+10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97" style="position:absolute;margin-left:546.7pt;margin-top:13.15pt;width:186.75pt;height:24.8pt;z-index:-251655168;mso-position-horizontal-relative:text;mso-position-vertical-relative:text" strokecolor="white">
            <v:textbox>
              <w:txbxContent>
                <w:p w:rsidR="0010695D" w:rsidRPr="008940D6" w:rsidRDefault="0010695D" w:rsidP="0010695D">
                  <w:r>
                    <w:rPr>
                      <w:lang w:val="en-US"/>
                    </w:rPr>
                    <w:t>L</w:t>
                  </w:r>
                  <w:r w:rsidRPr="008940D6">
                    <w:t xml:space="preserve"> = </w:t>
                  </w:r>
                  <w:r>
                    <w:rPr>
                      <w:lang w:val="uk-UA"/>
                    </w:rPr>
                    <w:t>72</w:t>
                  </w:r>
                  <w:r w:rsidRPr="008940D6">
                    <w:t>0</w:t>
                  </w:r>
                  <w:r>
                    <w:t xml:space="preserve">м., Ø = </w:t>
                  </w:r>
                  <w:r>
                    <w:rPr>
                      <w:lang w:val="uk-UA"/>
                    </w:rPr>
                    <w:t>90</w:t>
                  </w:r>
                  <w:r>
                    <w:t xml:space="preserve">, </w:t>
                  </w:r>
                  <w:r>
                    <w:rPr>
                      <w:lang w:val="uk-UA"/>
                    </w:rPr>
                    <w:t>ПЕ</w:t>
                  </w:r>
                  <w:r>
                    <w:t xml:space="preserve">, ΔН = </w:t>
                  </w:r>
                  <w:r>
                    <w:rPr>
                      <w:lang w:val="uk-UA"/>
                    </w:rPr>
                    <w:t>0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91" style="position:absolute;margin-left:353.9pt;margin-top:107.7pt;width:186.75pt;height:18.75pt;z-index:-251661312;mso-position-horizontal-relative:text;mso-position-vertical-relative:text" strokecolor="white">
            <v:textbox>
              <w:txbxContent>
                <w:p w:rsidR="008940D6" w:rsidRPr="008940D6" w:rsidRDefault="008940D6" w:rsidP="008940D6">
                  <w:r>
                    <w:rPr>
                      <w:lang w:val="en-US"/>
                    </w:rPr>
                    <w:t>L</w:t>
                  </w:r>
                  <w:r w:rsidRPr="008940D6">
                    <w:t xml:space="preserve"> = </w:t>
                  </w:r>
                  <w:r w:rsidR="00DA6958" w:rsidRPr="00DA6958">
                    <w:t>9</w:t>
                  </w:r>
                  <w:r w:rsidRPr="008940D6">
                    <w:t>00</w:t>
                  </w:r>
                  <w:r w:rsidR="00DA6958">
                    <w:t>м., Ø = 76</w:t>
                  </w:r>
                  <w:r>
                    <w:t xml:space="preserve">, </w:t>
                  </w:r>
                  <w:r w:rsidR="00DA6958">
                    <w:t>Метал</w:t>
                  </w:r>
                  <w:r>
                    <w:t xml:space="preserve">, ΔН = </w:t>
                  </w:r>
                  <w:r w:rsidR="00DA6958">
                    <w:t>-3</w:t>
                  </w:r>
                  <w:r>
                    <w:t>м.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94" style="position:absolute;margin-left:441.25pt;margin-top:68.8pt;width:186.75pt;height:18.75pt;z-index:-251658240;mso-position-horizontal-relative:text;mso-position-vertical-relative:text" strokecolor="white">
            <v:textbox>
              <w:txbxContent>
                <w:p w:rsidR="00057961" w:rsidRPr="008940D6" w:rsidRDefault="00057961" w:rsidP="00057961">
                  <w:r>
                    <w:rPr>
                      <w:lang w:val="en-US"/>
                    </w:rPr>
                    <w:t>L</w:t>
                  </w:r>
                  <w:r w:rsidRPr="008940D6">
                    <w:t xml:space="preserve"> =</w:t>
                  </w:r>
                  <w:r>
                    <w:rPr>
                      <w:lang w:val="uk-UA"/>
                    </w:rPr>
                    <w:t>10</w:t>
                  </w:r>
                  <w:r w:rsidRPr="008940D6">
                    <w:t>0</w:t>
                  </w:r>
                  <w:r>
                    <w:t xml:space="preserve">м., Ø = </w:t>
                  </w:r>
                  <w:r>
                    <w:rPr>
                      <w:lang w:val="uk-UA"/>
                    </w:rPr>
                    <w:t>50</w:t>
                  </w:r>
                  <w:r>
                    <w:t xml:space="preserve">, </w:t>
                  </w:r>
                  <w:r>
                    <w:rPr>
                      <w:lang w:val="uk-UA"/>
                    </w:rPr>
                    <w:t>ПЕ</w:t>
                  </w:r>
                  <w:r>
                    <w:t xml:space="preserve">, ΔН = </w:t>
                  </w:r>
                  <w:r>
                    <w:rPr>
                      <w:lang w:val="uk-UA"/>
                    </w:rPr>
                    <w:t>+7</w:t>
                  </w:r>
                  <w:r>
                    <w:t>м.</w:t>
                  </w:r>
                </w:p>
              </w:txbxContent>
            </v:textbox>
          </v:rect>
        </w:pict>
      </w:r>
      <w:r w:rsidR="004E666F">
        <w:rPr>
          <w:sz w:val="28"/>
          <w:szCs w:val="28"/>
          <w:lang w:val="uk-UA"/>
        </w:rPr>
        <w:tab/>
      </w:r>
    </w:p>
    <w:p w:rsidR="00387791" w:rsidRPr="00911ED3" w:rsidRDefault="00387791" w:rsidP="00911ED3">
      <w:pPr>
        <w:spacing w:after="0"/>
        <w:rPr>
          <w:vanish/>
        </w:rPr>
      </w:pPr>
    </w:p>
    <w:sectPr w:rsidR="00387791" w:rsidRPr="00911ED3" w:rsidSect="002249FE">
      <w:pgSz w:w="16838" w:h="11906" w:orient="landscape"/>
      <w:pgMar w:top="284" w:right="284" w:bottom="42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70" w:rsidRDefault="00201D70" w:rsidP="00530826">
      <w:pPr>
        <w:spacing w:after="0" w:line="240" w:lineRule="auto"/>
      </w:pPr>
      <w:r>
        <w:separator/>
      </w:r>
    </w:p>
  </w:endnote>
  <w:endnote w:type="continuationSeparator" w:id="0">
    <w:p w:rsidR="00201D70" w:rsidRDefault="00201D70" w:rsidP="0053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70" w:rsidRDefault="00201D70" w:rsidP="00530826">
      <w:pPr>
        <w:spacing w:after="0" w:line="240" w:lineRule="auto"/>
      </w:pPr>
      <w:r>
        <w:separator/>
      </w:r>
    </w:p>
  </w:footnote>
  <w:footnote w:type="continuationSeparator" w:id="0">
    <w:p w:rsidR="00201D70" w:rsidRDefault="00201D70" w:rsidP="00530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0AFA"/>
    <w:multiLevelType w:val="hybridMultilevel"/>
    <w:tmpl w:val="881E65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12441F0"/>
    <w:multiLevelType w:val="hybridMultilevel"/>
    <w:tmpl w:val="616A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15F1"/>
    <w:multiLevelType w:val="hybridMultilevel"/>
    <w:tmpl w:val="3976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4C"/>
    <w:rsid w:val="000029CB"/>
    <w:rsid w:val="000052F8"/>
    <w:rsid w:val="00012215"/>
    <w:rsid w:val="00032239"/>
    <w:rsid w:val="00046F33"/>
    <w:rsid w:val="00057961"/>
    <w:rsid w:val="00057FB6"/>
    <w:rsid w:val="000673F2"/>
    <w:rsid w:val="00071498"/>
    <w:rsid w:val="00072FBA"/>
    <w:rsid w:val="00081144"/>
    <w:rsid w:val="0008261C"/>
    <w:rsid w:val="000840A8"/>
    <w:rsid w:val="000863FE"/>
    <w:rsid w:val="00090FE8"/>
    <w:rsid w:val="000A6A6B"/>
    <w:rsid w:val="000B7707"/>
    <w:rsid w:val="000C220E"/>
    <w:rsid w:val="000C33AB"/>
    <w:rsid w:val="000D16B8"/>
    <w:rsid w:val="000D3AE8"/>
    <w:rsid w:val="000E0152"/>
    <w:rsid w:val="000E4B59"/>
    <w:rsid w:val="000F1696"/>
    <w:rsid w:val="001015A6"/>
    <w:rsid w:val="0010695D"/>
    <w:rsid w:val="00107418"/>
    <w:rsid w:val="0010746C"/>
    <w:rsid w:val="00125781"/>
    <w:rsid w:val="00130C1F"/>
    <w:rsid w:val="00131C87"/>
    <w:rsid w:val="0013292B"/>
    <w:rsid w:val="00132E2B"/>
    <w:rsid w:val="00136F09"/>
    <w:rsid w:val="00140C1C"/>
    <w:rsid w:val="0015767B"/>
    <w:rsid w:val="00165DE9"/>
    <w:rsid w:val="0016617E"/>
    <w:rsid w:val="00166DEB"/>
    <w:rsid w:val="00167A26"/>
    <w:rsid w:val="00175272"/>
    <w:rsid w:val="001755DB"/>
    <w:rsid w:val="00181B75"/>
    <w:rsid w:val="00183CB8"/>
    <w:rsid w:val="00190202"/>
    <w:rsid w:val="001A5192"/>
    <w:rsid w:val="001B75F8"/>
    <w:rsid w:val="001C79CD"/>
    <w:rsid w:val="001D23CB"/>
    <w:rsid w:val="001D684F"/>
    <w:rsid w:val="001E3E50"/>
    <w:rsid w:val="001E6E74"/>
    <w:rsid w:val="00201D70"/>
    <w:rsid w:val="00202183"/>
    <w:rsid w:val="002022D5"/>
    <w:rsid w:val="002054E7"/>
    <w:rsid w:val="00214756"/>
    <w:rsid w:val="002152FA"/>
    <w:rsid w:val="0021542B"/>
    <w:rsid w:val="002179CE"/>
    <w:rsid w:val="002243BD"/>
    <w:rsid w:val="002249FE"/>
    <w:rsid w:val="002324BB"/>
    <w:rsid w:val="002348C2"/>
    <w:rsid w:val="00260295"/>
    <w:rsid w:val="00267EAA"/>
    <w:rsid w:val="00271687"/>
    <w:rsid w:val="00272362"/>
    <w:rsid w:val="002736B5"/>
    <w:rsid w:val="002743D7"/>
    <w:rsid w:val="00290D76"/>
    <w:rsid w:val="0029269B"/>
    <w:rsid w:val="00297B50"/>
    <w:rsid w:val="002A038A"/>
    <w:rsid w:val="002A3447"/>
    <w:rsid w:val="002A7E55"/>
    <w:rsid w:val="002B0C53"/>
    <w:rsid w:val="002B5225"/>
    <w:rsid w:val="002C1320"/>
    <w:rsid w:val="002D5663"/>
    <w:rsid w:val="003225AC"/>
    <w:rsid w:val="00331E58"/>
    <w:rsid w:val="0033534E"/>
    <w:rsid w:val="00336C13"/>
    <w:rsid w:val="00337C8B"/>
    <w:rsid w:val="00350582"/>
    <w:rsid w:val="00350CD8"/>
    <w:rsid w:val="00361441"/>
    <w:rsid w:val="00361465"/>
    <w:rsid w:val="00372997"/>
    <w:rsid w:val="00385888"/>
    <w:rsid w:val="003858FC"/>
    <w:rsid w:val="00387791"/>
    <w:rsid w:val="003933A0"/>
    <w:rsid w:val="003940F1"/>
    <w:rsid w:val="003A4928"/>
    <w:rsid w:val="003B17F9"/>
    <w:rsid w:val="003C0017"/>
    <w:rsid w:val="003C26FC"/>
    <w:rsid w:val="003D4369"/>
    <w:rsid w:val="003D746E"/>
    <w:rsid w:val="003E0F2E"/>
    <w:rsid w:val="003F2AC1"/>
    <w:rsid w:val="00404428"/>
    <w:rsid w:val="00405D95"/>
    <w:rsid w:val="00410E5C"/>
    <w:rsid w:val="0041108D"/>
    <w:rsid w:val="00412A2C"/>
    <w:rsid w:val="00414E20"/>
    <w:rsid w:val="00417703"/>
    <w:rsid w:val="004247F4"/>
    <w:rsid w:val="00425F47"/>
    <w:rsid w:val="00426698"/>
    <w:rsid w:val="0045004D"/>
    <w:rsid w:val="004562A2"/>
    <w:rsid w:val="0045757E"/>
    <w:rsid w:val="00460727"/>
    <w:rsid w:val="00462D0A"/>
    <w:rsid w:val="0046344A"/>
    <w:rsid w:val="00465635"/>
    <w:rsid w:val="0047414C"/>
    <w:rsid w:val="004766CE"/>
    <w:rsid w:val="00483A6D"/>
    <w:rsid w:val="004A1084"/>
    <w:rsid w:val="004A1987"/>
    <w:rsid w:val="004A1D0A"/>
    <w:rsid w:val="004A278D"/>
    <w:rsid w:val="004A782D"/>
    <w:rsid w:val="004B1EDC"/>
    <w:rsid w:val="004C502D"/>
    <w:rsid w:val="004C6124"/>
    <w:rsid w:val="004D6AD9"/>
    <w:rsid w:val="004E0E1C"/>
    <w:rsid w:val="004E666F"/>
    <w:rsid w:val="004E6DEF"/>
    <w:rsid w:val="004F2252"/>
    <w:rsid w:val="004F2BC4"/>
    <w:rsid w:val="00505BEB"/>
    <w:rsid w:val="00506127"/>
    <w:rsid w:val="005160A5"/>
    <w:rsid w:val="00530826"/>
    <w:rsid w:val="00541831"/>
    <w:rsid w:val="00545745"/>
    <w:rsid w:val="00546A0F"/>
    <w:rsid w:val="00551FEA"/>
    <w:rsid w:val="00555700"/>
    <w:rsid w:val="005627D1"/>
    <w:rsid w:val="00565E3E"/>
    <w:rsid w:val="0057324E"/>
    <w:rsid w:val="00584707"/>
    <w:rsid w:val="00586BC1"/>
    <w:rsid w:val="00593521"/>
    <w:rsid w:val="0059439F"/>
    <w:rsid w:val="00594A0B"/>
    <w:rsid w:val="005A2FF0"/>
    <w:rsid w:val="005A38AF"/>
    <w:rsid w:val="005A7CBA"/>
    <w:rsid w:val="005C124E"/>
    <w:rsid w:val="005C1447"/>
    <w:rsid w:val="005C1F55"/>
    <w:rsid w:val="005F4663"/>
    <w:rsid w:val="006043BB"/>
    <w:rsid w:val="00606DF1"/>
    <w:rsid w:val="00611D26"/>
    <w:rsid w:val="0063364A"/>
    <w:rsid w:val="0064135F"/>
    <w:rsid w:val="00644CDF"/>
    <w:rsid w:val="00645C58"/>
    <w:rsid w:val="00652941"/>
    <w:rsid w:val="00657A95"/>
    <w:rsid w:val="00657C0E"/>
    <w:rsid w:val="006611B3"/>
    <w:rsid w:val="0068055D"/>
    <w:rsid w:val="006831B0"/>
    <w:rsid w:val="0068411E"/>
    <w:rsid w:val="00684B0F"/>
    <w:rsid w:val="006C15C2"/>
    <w:rsid w:val="006C517A"/>
    <w:rsid w:val="006D36FC"/>
    <w:rsid w:val="006D4866"/>
    <w:rsid w:val="006E32C2"/>
    <w:rsid w:val="006E4DDB"/>
    <w:rsid w:val="006F5D24"/>
    <w:rsid w:val="006F61E1"/>
    <w:rsid w:val="0070766B"/>
    <w:rsid w:val="00732193"/>
    <w:rsid w:val="007517B3"/>
    <w:rsid w:val="007536E0"/>
    <w:rsid w:val="00754078"/>
    <w:rsid w:val="00765541"/>
    <w:rsid w:val="007675A9"/>
    <w:rsid w:val="007834B7"/>
    <w:rsid w:val="00795065"/>
    <w:rsid w:val="00797853"/>
    <w:rsid w:val="007A3D33"/>
    <w:rsid w:val="007A6591"/>
    <w:rsid w:val="007B20C9"/>
    <w:rsid w:val="007C5AA2"/>
    <w:rsid w:val="007D0114"/>
    <w:rsid w:val="007D09DF"/>
    <w:rsid w:val="007D3315"/>
    <w:rsid w:val="007D45F3"/>
    <w:rsid w:val="007F14A8"/>
    <w:rsid w:val="007F799E"/>
    <w:rsid w:val="00801092"/>
    <w:rsid w:val="008061B6"/>
    <w:rsid w:val="008111A1"/>
    <w:rsid w:val="00813809"/>
    <w:rsid w:val="008140E4"/>
    <w:rsid w:val="00816D4A"/>
    <w:rsid w:val="00817EB6"/>
    <w:rsid w:val="00820AF8"/>
    <w:rsid w:val="00821DE6"/>
    <w:rsid w:val="00824673"/>
    <w:rsid w:val="008258AC"/>
    <w:rsid w:val="00827BD6"/>
    <w:rsid w:val="00831E8A"/>
    <w:rsid w:val="008503FC"/>
    <w:rsid w:val="00850E3E"/>
    <w:rsid w:val="00854EB4"/>
    <w:rsid w:val="00863CB7"/>
    <w:rsid w:val="0087596A"/>
    <w:rsid w:val="008864CB"/>
    <w:rsid w:val="008940D6"/>
    <w:rsid w:val="008A36C8"/>
    <w:rsid w:val="008A50D4"/>
    <w:rsid w:val="008A718A"/>
    <w:rsid w:val="008A7592"/>
    <w:rsid w:val="008A797D"/>
    <w:rsid w:val="008A7B0D"/>
    <w:rsid w:val="008B02EE"/>
    <w:rsid w:val="008B49C0"/>
    <w:rsid w:val="008B4DAC"/>
    <w:rsid w:val="008B5D84"/>
    <w:rsid w:val="008D7F57"/>
    <w:rsid w:val="008F305E"/>
    <w:rsid w:val="008F39A1"/>
    <w:rsid w:val="008F4321"/>
    <w:rsid w:val="008F5D60"/>
    <w:rsid w:val="008F7513"/>
    <w:rsid w:val="00911ED3"/>
    <w:rsid w:val="009139EB"/>
    <w:rsid w:val="00914936"/>
    <w:rsid w:val="00915E08"/>
    <w:rsid w:val="009276CE"/>
    <w:rsid w:val="00930D30"/>
    <w:rsid w:val="00930E9F"/>
    <w:rsid w:val="009326E2"/>
    <w:rsid w:val="00933957"/>
    <w:rsid w:val="00942636"/>
    <w:rsid w:val="00943031"/>
    <w:rsid w:val="00944811"/>
    <w:rsid w:val="00947B8D"/>
    <w:rsid w:val="00964D76"/>
    <w:rsid w:val="00971403"/>
    <w:rsid w:val="00975F38"/>
    <w:rsid w:val="009807EA"/>
    <w:rsid w:val="009846E3"/>
    <w:rsid w:val="009858ED"/>
    <w:rsid w:val="0099103B"/>
    <w:rsid w:val="00991D24"/>
    <w:rsid w:val="009A4430"/>
    <w:rsid w:val="009A55F7"/>
    <w:rsid w:val="009B14A0"/>
    <w:rsid w:val="009B69E7"/>
    <w:rsid w:val="009C3CD1"/>
    <w:rsid w:val="009C561C"/>
    <w:rsid w:val="009C6FC1"/>
    <w:rsid w:val="009D6ADA"/>
    <w:rsid w:val="009E4191"/>
    <w:rsid w:val="009F01CB"/>
    <w:rsid w:val="009F08AB"/>
    <w:rsid w:val="009F0F0C"/>
    <w:rsid w:val="009F129D"/>
    <w:rsid w:val="009F30BE"/>
    <w:rsid w:val="00A024BD"/>
    <w:rsid w:val="00A118E9"/>
    <w:rsid w:val="00A208C6"/>
    <w:rsid w:val="00A26720"/>
    <w:rsid w:val="00A31DC3"/>
    <w:rsid w:val="00A34165"/>
    <w:rsid w:val="00A56E9E"/>
    <w:rsid w:val="00A7584F"/>
    <w:rsid w:val="00A8434B"/>
    <w:rsid w:val="00A84B4B"/>
    <w:rsid w:val="00A90791"/>
    <w:rsid w:val="00A907D9"/>
    <w:rsid w:val="00AA0055"/>
    <w:rsid w:val="00AB1D93"/>
    <w:rsid w:val="00AB387B"/>
    <w:rsid w:val="00AC76A5"/>
    <w:rsid w:val="00AE42EA"/>
    <w:rsid w:val="00AE7CA3"/>
    <w:rsid w:val="00AF01B7"/>
    <w:rsid w:val="00AF0347"/>
    <w:rsid w:val="00B135FF"/>
    <w:rsid w:val="00B142D4"/>
    <w:rsid w:val="00B20BB9"/>
    <w:rsid w:val="00B23EF0"/>
    <w:rsid w:val="00B33497"/>
    <w:rsid w:val="00B3425F"/>
    <w:rsid w:val="00B37819"/>
    <w:rsid w:val="00B471A1"/>
    <w:rsid w:val="00B50202"/>
    <w:rsid w:val="00B62338"/>
    <w:rsid w:val="00B6652A"/>
    <w:rsid w:val="00B677DB"/>
    <w:rsid w:val="00B77CF5"/>
    <w:rsid w:val="00B8140E"/>
    <w:rsid w:val="00B81DFF"/>
    <w:rsid w:val="00B90E9A"/>
    <w:rsid w:val="00B953A1"/>
    <w:rsid w:val="00BA12E9"/>
    <w:rsid w:val="00BA2145"/>
    <w:rsid w:val="00BB47ED"/>
    <w:rsid w:val="00BB7171"/>
    <w:rsid w:val="00BC6DF8"/>
    <w:rsid w:val="00BD112B"/>
    <w:rsid w:val="00BD6166"/>
    <w:rsid w:val="00BE1107"/>
    <w:rsid w:val="00BE479F"/>
    <w:rsid w:val="00BE6219"/>
    <w:rsid w:val="00BE6987"/>
    <w:rsid w:val="00BE798F"/>
    <w:rsid w:val="00BF065D"/>
    <w:rsid w:val="00BF1C40"/>
    <w:rsid w:val="00BF30CE"/>
    <w:rsid w:val="00BF4982"/>
    <w:rsid w:val="00BF57E6"/>
    <w:rsid w:val="00C021B2"/>
    <w:rsid w:val="00C031BB"/>
    <w:rsid w:val="00C144BA"/>
    <w:rsid w:val="00C23163"/>
    <w:rsid w:val="00C2385E"/>
    <w:rsid w:val="00C340E3"/>
    <w:rsid w:val="00C361B5"/>
    <w:rsid w:val="00C45A9C"/>
    <w:rsid w:val="00C4688F"/>
    <w:rsid w:val="00C5172B"/>
    <w:rsid w:val="00C56F85"/>
    <w:rsid w:val="00C62F82"/>
    <w:rsid w:val="00C907E9"/>
    <w:rsid w:val="00C9100B"/>
    <w:rsid w:val="00CA1486"/>
    <w:rsid w:val="00CA62DA"/>
    <w:rsid w:val="00CB28A8"/>
    <w:rsid w:val="00CB5D8A"/>
    <w:rsid w:val="00CB7D3C"/>
    <w:rsid w:val="00CD1CB4"/>
    <w:rsid w:val="00CD7C5F"/>
    <w:rsid w:val="00CE5A35"/>
    <w:rsid w:val="00CE6BC9"/>
    <w:rsid w:val="00D21993"/>
    <w:rsid w:val="00D21BD9"/>
    <w:rsid w:val="00D23991"/>
    <w:rsid w:val="00D35F27"/>
    <w:rsid w:val="00D5403D"/>
    <w:rsid w:val="00D55F57"/>
    <w:rsid w:val="00D72EE0"/>
    <w:rsid w:val="00D8781F"/>
    <w:rsid w:val="00D916D7"/>
    <w:rsid w:val="00D9557D"/>
    <w:rsid w:val="00DA189B"/>
    <w:rsid w:val="00DA1C01"/>
    <w:rsid w:val="00DA6958"/>
    <w:rsid w:val="00DB09B6"/>
    <w:rsid w:val="00DD64EF"/>
    <w:rsid w:val="00DE5ED7"/>
    <w:rsid w:val="00DF2788"/>
    <w:rsid w:val="00E01D94"/>
    <w:rsid w:val="00E34373"/>
    <w:rsid w:val="00E52FC3"/>
    <w:rsid w:val="00E558DA"/>
    <w:rsid w:val="00E57CCB"/>
    <w:rsid w:val="00E64DE6"/>
    <w:rsid w:val="00E74530"/>
    <w:rsid w:val="00E77217"/>
    <w:rsid w:val="00E81637"/>
    <w:rsid w:val="00E909D5"/>
    <w:rsid w:val="00E940BD"/>
    <w:rsid w:val="00EA7E52"/>
    <w:rsid w:val="00EB454D"/>
    <w:rsid w:val="00EC3457"/>
    <w:rsid w:val="00ED1003"/>
    <w:rsid w:val="00ED4C1A"/>
    <w:rsid w:val="00ED4F9B"/>
    <w:rsid w:val="00ED5D2D"/>
    <w:rsid w:val="00ED7DC3"/>
    <w:rsid w:val="00EE3A9F"/>
    <w:rsid w:val="00EE53DE"/>
    <w:rsid w:val="00EF1F92"/>
    <w:rsid w:val="00F10757"/>
    <w:rsid w:val="00F12F1E"/>
    <w:rsid w:val="00F12FAB"/>
    <w:rsid w:val="00F325B7"/>
    <w:rsid w:val="00F442C3"/>
    <w:rsid w:val="00F47C97"/>
    <w:rsid w:val="00F57F68"/>
    <w:rsid w:val="00F62CF6"/>
    <w:rsid w:val="00F63306"/>
    <w:rsid w:val="00F722D9"/>
    <w:rsid w:val="00F74889"/>
    <w:rsid w:val="00F872FD"/>
    <w:rsid w:val="00F90C81"/>
    <w:rsid w:val="00FA6C9B"/>
    <w:rsid w:val="00FB1DDE"/>
    <w:rsid w:val="00FB536D"/>
    <w:rsid w:val="00FB7C0C"/>
    <w:rsid w:val="00FC0A1D"/>
    <w:rsid w:val="00FC0E99"/>
    <w:rsid w:val="00FC2AAA"/>
    <w:rsid w:val="00FD253E"/>
    <w:rsid w:val="00FD3226"/>
    <w:rsid w:val="00FE108E"/>
    <w:rsid w:val="00FE13A4"/>
    <w:rsid w:val="00FF3ED2"/>
    <w:rsid w:val="00FF46DF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>
      <o:colormru v:ext="edit" colors="#f60,#03c"/>
    </o:shapedefaults>
    <o:shapelayout v:ext="edit">
      <o:idmap v:ext="edit" data="1"/>
      <o:rules v:ext="edit">
        <o:r id="V:Rule1" type="connector" idref="#_x0000_s1181"/>
        <o:r id="V:Rule2" type="connector" idref="#_x0000_s1180"/>
        <o:r id="V:Rule3" type="connector" idref="#_x0000_s1205"/>
        <o:r id="V:Rule4" type="connector" idref="#_x0000_s1212"/>
        <o:r id="V:Rule5" type="connector" idref="#_x0000_s1186"/>
        <o:r id="V:Rule6" type="connector" idref="#_x0000_s1187"/>
        <o:r id="V:Rule7" type="connector" idref="#_x0000_s1204"/>
      </o:rules>
    </o:shapelayout>
  </w:shapeDefaults>
  <w:decimalSymbol w:val=","/>
  <w:listSeparator w:val=";"/>
  <w14:docId w14:val="0558D004"/>
  <w15:docId w15:val="{4924B902-610B-4264-91E8-D3D1959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14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45745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table" w:styleId="a6">
    <w:name w:val="Table Grid"/>
    <w:basedOn w:val="a1"/>
    <w:uiPriority w:val="59"/>
    <w:rsid w:val="00CA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6E32C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30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082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308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0826"/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1493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9051-7DA4-4743-A2C2-0282ADD4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Asus</cp:lastModifiedBy>
  <cp:revision>6</cp:revision>
  <cp:lastPrinted>2015-09-15T09:23:00Z</cp:lastPrinted>
  <dcterms:created xsi:type="dcterms:W3CDTF">2017-09-25T14:03:00Z</dcterms:created>
  <dcterms:modified xsi:type="dcterms:W3CDTF">2019-04-11T04:11:00Z</dcterms:modified>
</cp:coreProperties>
</file>